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35" w:rsidRDefault="00006735"/>
    <w:p w:rsidR="000750C9" w:rsidRDefault="00E040E0">
      <w:pPr>
        <w:spacing w:before="240" w:after="240" w:line="276" w:lineRule="auto"/>
        <w:jc w:val="center"/>
        <w:rPr>
          <w:rFonts w:ascii="Verdana" w:eastAsia="Verdana" w:hAnsi="Verdana" w:cs="Verdana"/>
          <w:b/>
          <w:sz w:val="28"/>
          <w:szCs w:val="28"/>
        </w:rPr>
      </w:pPr>
      <w:sdt>
        <w:sdtPr>
          <w:tag w:val="goog_rdk_0"/>
          <w:id w:val="-632641474"/>
        </w:sdtPr>
        <w:sdtContent/>
      </w:sdt>
      <w:proofErr w:type="spellStart"/>
      <w:r>
        <w:rPr>
          <w:rFonts w:ascii="Verdana" w:eastAsia="Verdana" w:hAnsi="Verdana" w:cs="Verdana"/>
          <w:b/>
          <w:sz w:val="28"/>
          <w:szCs w:val="28"/>
        </w:rPr>
        <w:t>Interviewleitfaden</w:t>
      </w:r>
      <w:proofErr w:type="spellEnd"/>
      <w:r>
        <w:rPr>
          <w:rFonts w:ascii="Verdana" w:eastAsia="Verdana" w:hAnsi="Verdana" w:cs="Verdana"/>
          <w:b/>
          <w:sz w:val="28"/>
          <w:szCs w:val="28"/>
        </w:rPr>
        <w:t xml:space="preserve"> und </w:t>
      </w:r>
      <w:proofErr w:type="spellStart"/>
      <w:r>
        <w:rPr>
          <w:rFonts w:ascii="Verdana" w:eastAsia="Verdana" w:hAnsi="Verdana" w:cs="Verdana"/>
          <w:b/>
          <w:sz w:val="28"/>
          <w:szCs w:val="28"/>
        </w:rPr>
        <w:t>Methodik</w:t>
      </w:r>
      <w:proofErr w:type="spellEnd"/>
    </w:p>
    <w:p w:rsidR="000750C9" w:rsidRDefault="00E040E0">
      <w:pPr>
        <w:numPr>
          <w:ilvl w:val="0"/>
          <w:numId w:val="2"/>
        </w:numPr>
        <w:spacing w:before="240" w:after="0" w:line="276" w:lineRule="auto"/>
        <w:jc w:val="both"/>
        <w:rPr>
          <w:rFonts w:ascii="Verdana" w:eastAsia="Verdana" w:hAnsi="Verdana" w:cs="Verdana"/>
          <w:sz w:val="24"/>
          <w:szCs w:val="24"/>
        </w:rPr>
      </w:pPr>
      <w:r w:rsidRPr="00E040E0">
        <w:rPr>
          <w:rFonts w:ascii="Verdana" w:eastAsia="Verdana" w:hAnsi="Verdana" w:cs="Verdana"/>
          <w:sz w:val="24"/>
          <w:szCs w:val="24"/>
          <w:lang w:val="de-AT"/>
        </w:rPr>
        <w:t xml:space="preserve">Das Handbuch ist ein Hilfsmittel für die Durchführung von 30 Interviews. </w:t>
      </w:r>
      <w:proofErr w:type="spellStart"/>
      <w:r>
        <w:rPr>
          <w:rFonts w:ascii="Verdana" w:eastAsia="Verdana" w:hAnsi="Verdana" w:cs="Verdana"/>
          <w:sz w:val="24"/>
          <w:szCs w:val="24"/>
        </w:rPr>
        <w:t>Vorgeschlagene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relevante</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Akteure</w:t>
      </w:r>
      <w:proofErr w:type="spellEnd"/>
      <w:r>
        <w:rPr>
          <w:rFonts w:ascii="Verdana" w:eastAsia="Verdana" w:hAnsi="Verdana" w:cs="Verdana"/>
          <w:sz w:val="24"/>
          <w:szCs w:val="24"/>
        </w:rPr>
        <w:t xml:space="preserve"> 15 </w:t>
      </w:r>
      <w:proofErr w:type="spellStart"/>
      <w:r>
        <w:rPr>
          <w:rFonts w:ascii="Verdana" w:eastAsia="Verdana" w:hAnsi="Verdana" w:cs="Verdana"/>
          <w:sz w:val="24"/>
          <w:szCs w:val="24"/>
        </w:rPr>
        <w:t>aus</w:t>
      </w:r>
      <w:proofErr w:type="spellEnd"/>
      <w:r>
        <w:rPr>
          <w:rFonts w:ascii="Verdana" w:eastAsia="Verdana" w:hAnsi="Verdana" w:cs="Verdana"/>
          <w:sz w:val="24"/>
          <w:szCs w:val="24"/>
        </w:rPr>
        <w:t xml:space="preserve"> der </w:t>
      </w:r>
      <w:proofErr w:type="spellStart"/>
      <w:r>
        <w:rPr>
          <w:rFonts w:ascii="Verdana" w:eastAsia="Verdana" w:hAnsi="Verdana" w:cs="Verdana"/>
          <w:sz w:val="24"/>
          <w:szCs w:val="24"/>
        </w:rPr>
        <w:t>Slowakei</w:t>
      </w:r>
      <w:proofErr w:type="spellEnd"/>
      <w:r>
        <w:rPr>
          <w:rFonts w:ascii="Verdana" w:eastAsia="Verdana" w:hAnsi="Verdana" w:cs="Verdana"/>
          <w:sz w:val="24"/>
          <w:szCs w:val="24"/>
        </w:rPr>
        <w:t xml:space="preserve">/ 15 </w:t>
      </w:r>
      <w:proofErr w:type="spellStart"/>
      <w:r>
        <w:rPr>
          <w:rFonts w:ascii="Verdana" w:eastAsia="Verdana" w:hAnsi="Verdana" w:cs="Verdana"/>
          <w:sz w:val="24"/>
          <w:szCs w:val="24"/>
        </w:rPr>
        <w:t>aus</w:t>
      </w:r>
      <w:proofErr w:type="spellEnd"/>
      <w:r>
        <w:rPr>
          <w:rFonts w:ascii="Verdana" w:eastAsia="Verdana" w:hAnsi="Verdana" w:cs="Verdana"/>
          <w:sz w:val="24"/>
          <w:szCs w:val="24"/>
        </w:rPr>
        <w:t xml:space="preserve"> </w:t>
      </w:r>
      <w:proofErr w:type="spellStart"/>
      <w:r>
        <w:rPr>
          <w:rFonts w:ascii="Verdana" w:eastAsia="Verdana" w:hAnsi="Verdana" w:cs="Verdana"/>
          <w:sz w:val="24"/>
          <w:szCs w:val="24"/>
        </w:rPr>
        <w:t>Österreich</w:t>
      </w:r>
      <w:proofErr w:type="spellEnd"/>
      <w:r>
        <w:rPr>
          <w:rFonts w:ascii="Verdana" w:eastAsia="Verdana" w:hAnsi="Verdana" w:cs="Verdana"/>
          <w:sz w:val="24"/>
          <w:szCs w:val="24"/>
        </w:rPr>
        <w:t xml:space="preserve">. </w:t>
      </w:r>
    </w:p>
    <w:p w:rsidR="000750C9" w:rsidRPr="00E040E0" w:rsidRDefault="00E040E0">
      <w:pPr>
        <w:numPr>
          <w:ilvl w:val="0"/>
          <w:numId w:val="2"/>
        </w:numPr>
        <w:spacing w:after="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Den Organisationen wird während des Gesprächs angeboten, eine </w:t>
      </w:r>
      <w:r w:rsidRPr="00E040E0">
        <w:rPr>
          <w:rFonts w:ascii="Verdana" w:eastAsia="Verdana" w:hAnsi="Verdana" w:cs="Verdana"/>
          <w:i/>
          <w:sz w:val="24"/>
          <w:szCs w:val="24"/>
          <w:lang w:val="de-AT"/>
        </w:rPr>
        <w:t xml:space="preserve">Absichtserklärung zu </w:t>
      </w:r>
      <w:r w:rsidRPr="00E040E0">
        <w:rPr>
          <w:rFonts w:ascii="Verdana" w:eastAsia="Verdana" w:hAnsi="Verdana" w:cs="Verdana"/>
          <w:sz w:val="24"/>
          <w:szCs w:val="24"/>
          <w:lang w:val="de-AT"/>
        </w:rPr>
        <w:t xml:space="preserve">unterzeichnen und das Co-Age </w:t>
      </w:r>
      <w:proofErr w:type="spellStart"/>
      <w:r w:rsidRPr="00E040E0">
        <w:rPr>
          <w:rFonts w:ascii="Verdana" w:eastAsia="Verdana" w:hAnsi="Verdana" w:cs="Verdana"/>
          <w:sz w:val="24"/>
          <w:szCs w:val="24"/>
          <w:lang w:val="de-AT"/>
        </w:rPr>
        <w:t>Volunteers</w:t>
      </w:r>
      <w:proofErr w:type="spellEnd"/>
      <w:r w:rsidRPr="00E040E0">
        <w:rPr>
          <w:rFonts w:ascii="Verdana" w:eastAsia="Verdana" w:hAnsi="Verdana" w:cs="Verdana"/>
          <w:sz w:val="24"/>
          <w:szCs w:val="24"/>
          <w:lang w:val="de-AT"/>
        </w:rPr>
        <w:t xml:space="preserve"> Projekt zu unterstützen, wenn sie daran interessiert sind, und auch Mitglied des Co-Age </w:t>
      </w:r>
      <w:proofErr w:type="spellStart"/>
      <w:r w:rsidRPr="00E040E0">
        <w:rPr>
          <w:rFonts w:ascii="Verdana" w:eastAsia="Verdana" w:hAnsi="Verdana" w:cs="Verdana"/>
          <w:sz w:val="24"/>
          <w:szCs w:val="24"/>
          <w:lang w:val="de-AT"/>
        </w:rPr>
        <w:t>Volunteers</w:t>
      </w:r>
      <w:proofErr w:type="spellEnd"/>
      <w:r w:rsidRPr="00E040E0">
        <w:rPr>
          <w:rFonts w:ascii="Verdana" w:eastAsia="Verdana" w:hAnsi="Verdana" w:cs="Verdana"/>
          <w:sz w:val="24"/>
          <w:szCs w:val="24"/>
          <w:lang w:val="de-AT"/>
        </w:rPr>
        <w:t xml:space="preserve"> International Network (</w:t>
      </w:r>
      <w:proofErr w:type="spellStart"/>
      <w:r w:rsidRPr="00E040E0">
        <w:rPr>
          <w:rFonts w:ascii="Verdana" w:eastAsia="Verdana" w:hAnsi="Verdana" w:cs="Verdana"/>
          <w:sz w:val="24"/>
          <w:szCs w:val="24"/>
          <w:lang w:val="de-AT"/>
        </w:rPr>
        <w:t>eConcept</w:t>
      </w:r>
      <w:proofErr w:type="spellEnd"/>
      <w:r w:rsidRPr="00E040E0">
        <w:rPr>
          <w:rFonts w:ascii="Verdana" w:eastAsia="Verdana" w:hAnsi="Verdana" w:cs="Verdana"/>
          <w:sz w:val="24"/>
          <w:szCs w:val="24"/>
          <w:lang w:val="de-AT"/>
        </w:rPr>
        <w:t>) zu werden.</w:t>
      </w:r>
    </w:p>
    <w:p w:rsidR="000750C9" w:rsidRPr="00E040E0" w:rsidRDefault="00E040E0">
      <w:pPr>
        <w:numPr>
          <w:ilvl w:val="0"/>
          <w:numId w:val="2"/>
        </w:numPr>
        <w:spacing w:after="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Relevante Organisationen (Vorschläge): Seniorenorganisationen/Vereine/Zentren; Jugendorganisationen oder NGOs, die ehrenamtlich mit Senioren arbeiten; regionales Büro für Sozialfürsorge (in den entsprechenden Regionen Österreichs und der Slowakei, in der Slowakei normalerweise Teil des Bezirksamtes oder des Rathauses)</w:t>
      </w:r>
    </w:p>
    <w:p w:rsidR="000750C9" w:rsidRPr="00E040E0" w:rsidRDefault="00E040E0">
      <w:pPr>
        <w:numPr>
          <w:ilvl w:val="0"/>
          <w:numId w:val="2"/>
        </w:numPr>
        <w:spacing w:after="24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Bei der Befragung wurden auch fehlende Daten zur Analyse erhoben, die bei der Sekundärforschung nicht erfasst werden konnten. </w:t>
      </w:r>
    </w:p>
    <w:p w:rsidR="000750C9" w:rsidRPr="00E040E0" w:rsidRDefault="00E040E0">
      <w:pPr>
        <w:spacing w:before="240" w:after="240" w:line="276" w:lineRule="auto"/>
        <w:jc w:val="center"/>
        <w:rPr>
          <w:rFonts w:ascii="Verdana" w:eastAsia="Verdana" w:hAnsi="Verdana" w:cs="Verdana"/>
          <w:sz w:val="24"/>
          <w:szCs w:val="24"/>
          <w:lang w:val="de-AT"/>
        </w:rPr>
      </w:pPr>
      <w:r w:rsidRPr="00E040E0">
        <w:rPr>
          <w:rFonts w:ascii="Verdana" w:eastAsia="Verdana" w:hAnsi="Verdana" w:cs="Verdana"/>
          <w:b/>
          <w:sz w:val="24"/>
          <w:szCs w:val="24"/>
          <w:lang w:val="de-AT"/>
        </w:rPr>
        <w:t>Interviews</w:t>
      </w:r>
    </w:p>
    <w:p w:rsidR="000750C9" w:rsidRPr="00E040E0" w:rsidRDefault="00E040E0">
      <w:pPr>
        <w:spacing w:before="240" w:after="24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Die strukturierte Befragung stellt eine sehr effiziente Option für die spätere Nutzung der gewonnenen Informationen dar. Obwohl es sich um eine relativ anspruchsvolle Aufgabe handelt (vor allem in Bezug auf Zeit und Fachwissen), hat sie mehrere große Vorteile:</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Möglichkeit der direkten Interaktion mit den Befragten und sofortige Erläuterung wichtiger Zusammenhänge und möglicher Fragen vor Ort</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Möglichkeit, die Daten aus der Sekundärforschung und dem Fragebogen zu überprüfen oder sofort zusätzliche Informationen zu erhalten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Höhere Relevanz der gewonnenen Informationen - das Interview ermöglicht einen tieferen Einblick in das Thema, beseitigt das Problem kurzer und wenig aussagekräftiger Antworten (wie im Falle einer Fragebogenerhebung) und verleiht dem Fragebogen selbst mehr Gewicht</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Herstellung von persönlichen Kontakten, die für die spätere Umsetzung der daraus resultierenden Maßnahmen unerlässlich sind</w:t>
      </w:r>
    </w:p>
    <w:p w:rsidR="000750C9" w:rsidRPr="00E040E0" w:rsidRDefault="00E040E0">
      <w:pPr>
        <w:spacing w:before="240" w:after="240" w:line="276" w:lineRule="auto"/>
        <w:jc w:val="both"/>
        <w:rPr>
          <w:rFonts w:ascii="Verdana" w:eastAsia="Verdana" w:hAnsi="Verdana" w:cs="Verdana"/>
          <w:b/>
          <w:sz w:val="24"/>
          <w:szCs w:val="24"/>
          <w:lang w:val="de-AT"/>
        </w:rPr>
      </w:pPr>
      <w:r w:rsidRPr="00E040E0">
        <w:rPr>
          <w:rFonts w:ascii="Verdana" w:eastAsia="Verdana" w:hAnsi="Verdana" w:cs="Verdana"/>
          <w:sz w:val="24"/>
          <w:szCs w:val="24"/>
          <w:lang w:val="de-AT"/>
        </w:rPr>
        <w:lastRenderedPageBreak/>
        <w:t xml:space="preserve"> Die Durchführung von Interviews umfasst eine Vielzahl von Aktivitäten, um die Datenerhebung effizient durchzuführen</w:t>
      </w:r>
      <w:r w:rsidRPr="00E040E0">
        <w:rPr>
          <w:rFonts w:ascii="Verdana" w:eastAsia="Verdana" w:hAnsi="Verdana" w:cs="Verdana"/>
          <w:b/>
          <w:sz w:val="24"/>
          <w:szCs w:val="24"/>
          <w:lang w:val="de-AT"/>
        </w:rPr>
        <w:t xml:space="preserve">. </w:t>
      </w:r>
    </w:p>
    <w:p w:rsidR="00006735" w:rsidRPr="00E040E0" w:rsidRDefault="00006735">
      <w:pPr>
        <w:spacing w:before="240" w:after="240" w:line="276" w:lineRule="auto"/>
        <w:jc w:val="both"/>
        <w:rPr>
          <w:rFonts w:ascii="Verdana" w:eastAsia="Verdana" w:hAnsi="Verdana" w:cs="Verdana"/>
          <w:b/>
          <w:sz w:val="24"/>
          <w:szCs w:val="24"/>
          <w:lang w:val="de-AT"/>
        </w:rPr>
      </w:pPr>
    </w:p>
    <w:p w:rsidR="000750C9" w:rsidRPr="00E040E0" w:rsidRDefault="00E040E0">
      <w:pPr>
        <w:spacing w:before="240" w:after="240" w:line="276" w:lineRule="auto"/>
        <w:jc w:val="both"/>
        <w:rPr>
          <w:rFonts w:ascii="Verdana" w:eastAsia="Verdana" w:hAnsi="Verdana" w:cs="Verdana"/>
          <w:b/>
          <w:sz w:val="24"/>
          <w:szCs w:val="24"/>
          <w:lang w:val="de-AT"/>
        </w:rPr>
      </w:pPr>
      <w:r w:rsidRPr="00E040E0">
        <w:rPr>
          <w:rFonts w:ascii="Verdana" w:eastAsia="Verdana" w:hAnsi="Verdana" w:cs="Verdana"/>
          <w:b/>
          <w:sz w:val="24"/>
          <w:szCs w:val="24"/>
          <w:lang w:val="de-AT"/>
        </w:rPr>
        <w:t>Es gibt 3 grundlegende Phasen bei der Durchführung eines leitfadengestützten Interviews:</w:t>
      </w:r>
    </w:p>
    <w:p w:rsidR="000750C9" w:rsidRPr="00E040E0" w:rsidRDefault="00E040E0">
      <w:pPr>
        <w:spacing w:before="240" w:after="0" w:line="276" w:lineRule="auto"/>
        <w:ind w:left="360"/>
        <w:jc w:val="both"/>
        <w:rPr>
          <w:rFonts w:ascii="Verdana" w:eastAsia="Verdana" w:hAnsi="Verdana" w:cs="Verdana"/>
          <w:b/>
          <w:sz w:val="24"/>
          <w:szCs w:val="24"/>
          <w:lang w:val="de-AT"/>
        </w:rPr>
      </w:pPr>
      <w:r w:rsidRPr="00E040E0">
        <w:rPr>
          <w:rFonts w:ascii="Verdana" w:eastAsia="Verdana" w:hAnsi="Verdana" w:cs="Verdana"/>
          <w:b/>
          <w:sz w:val="24"/>
          <w:szCs w:val="24"/>
          <w:lang w:val="de-AT"/>
        </w:rPr>
        <w:t xml:space="preserve">1.   Vor dem Gespräch </w:t>
      </w:r>
    </w:p>
    <w:p w:rsidR="000750C9" w:rsidRPr="00E040E0" w:rsidRDefault="00E040E0">
      <w:pPr>
        <w:spacing w:before="240" w:after="240" w:line="276" w:lineRule="auto"/>
        <w:ind w:firstLine="360"/>
        <w:jc w:val="both"/>
        <w:rPr>
          <w:rFonts w:ascii="Verdana" w:eastAsia="Verdana" w:hAnsi="Verdana" w:cs="Verdana"/>
          <w:sz w:val="24"/>
          <w:szCs w:val="24"/>
          <w:lang w:val="de-AT"/>
        </w:rPr>
      </w:pPr>
      <w:r w:rsidRPr="00E040E0">
        <w:rPr>
          <w:rFonts w:ascii="Verdana" w:eastAsia="Verdana" w:hAnsi="Verdana" w:cs="Verdana"/>
          <w:sz w:val="24"/>
          <w:szCs w:val="24"/>
          <w:lang w:val="de-AT"/>
        </w:rPr>
        <w:t>Die Vorbereitungsphase des Interviews regelt den Erstkontakt zwischen de</w:t>
      </w:r>
      <w:r>
        <w:rPr>
          <w:rFonts w:ascii="Verdana" w:eastAsia="Verdana" w:hAnsi="Verdana" w:cs="Verdana"/>
          <w:sz w:val="24"/>
          <w:szCs w:val="24"/>
          <w:lang w:val="de-AT"/>
        </w:rPr>
        <w:t>r/dem Interviewenden</w:t>
      </w:r>
      <w:r w:rsidRPr="00E040E0">
        <w:rPr>
          <w:rFonts w:ascii="Verdana" w:eastAsia="Verdana" w:hAnsi="Verdana" w:cs="Verdana"/>
          <w:sz w:val="24"/>
          <w:szCs w:val="24"/>
          <w:lang w:val="de-AT"/>
        </w:rPr>
        <w:t xml:space="preserve"> und dem</w:t>
      </w:r>
      <w:r>
        <w:rPr>
          <w:rFonts w:ascii="Verdana" w:eastAsia="Verdana" w:hAnsi="Verdana" w:cs="Verdana"/>
          <w:sz w:val="24"/>
          <w:szCs w:val="24"/>
          <w:lang w:val="de-AT"/>
        </w:rPr>
        <w:t>/der</w:t>
      </w:r>
      <w:r w:rsidRPr="00E040E0">
        <w:rPr>
          <w:rFonts w:ascii="Verdana" w:eastAsia="Verdana" w:hAnsi="Verdana" w:cs="Verdana"/>
          <w:sz w:val="24"/>
          <w:szCs w:val="24"/>
          <w:lang w:val="de-AT"/>
        </w:rPr>
        <w:t xml:space="preserve"> Befragten. Nach der endgültigen Genehmigung der strukturierten Interviewfragen sendet der LP/PP eine offizielle E-Mail an die befragte Organisation, in der er den Zweck des Interviews erläutert, um die Teilnahme bittet, eine</w:t>
      </w:r>
      <w:r>
        <w:rPr>
          <w:rFonts w:ascii="Verdana" w:eastAsia="Verdana" w:hAnsi="Verdana" w:cs="Verdana"/>
          <w:sz w:val="24"/>
          <w:szCs w:val="24"/>
          <w:lang w:val="de-AT"/>
        </w:rPr>
        <w:t xml:space="preserve"> oder mehrere</w:t>
      </w:r>
      <w:r w:rsidRPr="00E040E0">
        <w:rPr>
          <w:rFonts w:ascii="Verdana" w:eastAsia="Verdana" w:hAnsi="Verdana" w:cs="Verdana"/>
          <w:sz w:val="24"/>
          <w:szCs w:val="24"/>
          <w:lang w:val="de-AT"/>
        </w:rPr>
        <w:t xml:space="preserve"> geeignete Person</w:t>
      </w:r>
      <w:r>
        <w:rPr>
          <w:rFonts w:ascii="Verdana" w:eastAsia="Verdana" w:hAnsi="Verdana" w:cs="Verdana"/>
          <w:sz w:val="24"/>
          <w:szCs w:val="24"/>
          <w:lang w:val="de-AT"/>
        </w:rPr>
        <w:t>(en)</w:t>
      </w:r>
      <w:r w:rsidRPr="00E040E0">
        <w:rPr>
          <w:rFonts w:ascii="Verdana" w:eastAsia="Verdana" w:hAnsi="Verdana" w:cs="Verdana"/>
          <w:sz w:val="24"/>
          <w:szCs w:val="24"/>
          <w:lang w:val="de-AT"/>
        </w:rPr>
        <w:t xml:space="preserve"> (z. B. Projektleiter, Kommunikationsmanager, Experte) für die Durchführung des Interviews </w:t>
      </w:r>
      <w:r>
        <w:rPr>
          <w:rFonts w:ascii="Verdana" w:eastAsia="Verdana" w:hAnsi="Verdana" w:cs="Verdana"/>
          <w:sz w:val="24"/>
          <w:szCs w:val="24"/>
          <w:lang w:val="de-AT"/>
        </w:rPr>
        <w:t xml:space="preserve"> zu nenne</w:t>
      </w:r>
      <w:r w:rsidRPr="00E040E0">
        <w:rPr>
          <w:rFonts w:ascii="Verdana" w:eastAsia="Verdana" w:hAnsi="Verdana" w:cs="Verdana"/>
          <w:sz w:val="24"/>
          <w:szCs w:val="24"/>
          <w:lang w:val="de-AT"/>
        </w:rPr>
        <w:t xml:space="preserve"> und den Namen und Kontakt des externen </w:t>
      </w:r>
      <w:proofErr w:type="spellStart"/>
      <w:r>
        <w:rPr>
          <w:rFonts w:ascii="Verdana" w:eastAsia="Verdana" w:hAnsi="Verdana" w:cs="Verdana"/>
          <w:sz w:val="24"/>
          <w:szCs w:val="24"/>
          <w:lang w:val="de-AT"/>
        </w:rPr>
        <w:t>Evaluator</w:t>
      </w:r>
      <w:proofErr w:type="spellEnd"/>
      <w:r w:rsidRPr="00E040E0">
        <w:rPr>
          <w:rFonts w:ascii="Verdana" w:eastAsia="Verdana" w:hAnsi="Verdana" w:cs="Verdana"/>
          <w:sz w:val="24"/>
          <w:szCs w:val="24"/>
          <w:lang w:val="de-AT"/>
        </w:rPr>
        <w:t xml:space="preserve"> angibt. Der Interviewer schlägt per E-Mail einen geeigneten Termin vor und vereinbart mit jedem Befragten eine geeignete Zeit für die Durchführung des Interviews. Vor dem Interview bereitet der</w:t>
      </w:r>
      <w:r>
        <w:rPr>
          <w:rFonts w:ascii="Verdana" w:eastAsia="Verdana" w:hAnsi="Verdana" w:cs="Verdana"/>
          <w:sz w:val="24"/>
          <w:szCs w:val="24"/>
          <w:lang w:val="de-AT"/>
        </w:rPr>
        <w:t>/die</w:t>
      </w:r>
      <w:r w:rsidRPr="00E040E0">
        <w:rPr>
          <w:rFonts w:ascii="Verdana" w:eastAsia="Verdana" w:hAnsi="Verdana" w:cs="Verdana"/>
          <w:sz w:val="24"/>
          <w:szCs w:val="24"/>
          <w:lang w:val="de-AT"/>
        </w:rPr>
        <w:t xml:space="preserve"> </w:t>
      </w:r>
      <w:proofErr w:type="spellStart"/>
      <w:r w:rsidRPr="00E040E0">
        <w:rPr>
          <w:rFonts w:ascii="Verdana" w:eastAsia="Verdana" w:hAnsi="Verdana" w:cs="Verdana"/>
          <w:sz w:val="24"/>
          <w:szCs w:val="24"/>
          <w:lang w:val="de-AT"/>
        </w:rPr>
        <w:t>Interviewer</w:t>
      </w:r>
      <w:r>
        <w:rPr>
          <w:rFonts w:ascii="Verdana" w:eastAsia="Verdana" w:hAnsi="Verdana" w:cs="Verdana"/>
          <w:sz w:val="24"/>
          <w:szCs w:val="24"/>
          <w:lang w:val="de-AT"/>
        </w:rPr>
        <w:t>:in</w:t>
      </w:r>
      <w:proofErr w:type="spellEnd"/>
      <w:r w:rsidRPr="00E040E0">
        <w:rPr>
          <w:rFonts w:ascii="Verdana" w:eastAsia="Verdana" w:hAnsi="Verdana" w:cs="Verdana"/>
          <w:sz w:val="24"/>
          <w:szCs w:val="24"/>
          <w:lang w:val="de-AT"/>
        </w:rPr>
        <w:t xml:space="preserve"> Materialien für das Treffen vor, darunter Informationen aus der Sekundärforschung und Fragebögen oder Informationen, die auf der Website und im sozialen Netzwerk der Organisation verfügbar sind.</w:t>
      </w:r>
    </w:p>
    <w:p w:rsidR="00006735" w:rsidRPr="00E040E0" w:rsidRDefault="00E040E0">
      <w:pPr>
        <w:spacing w:before="240" w:after="24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w:t>
      </w:r>
    </w:p>
    <w:p w:rsidR="000750C9" w:rsidRDefault="00E040E0">
      <w:pPr>
        <w:spacing w:before="240" w:after="0" w:line="276" w:lineRule="auto"/>
        <w:ind w:left="360"/>
        <w:jc w:val="both"/>
        <w:rPr>
          <w:rFonts w:ascii="Verdana" w:eastAsia="Verdana" w:hAnsi="Verdana" w:cs="Verdana"/>
          <w:b/>
          <w:sz w:val="24"/>
          <w:szCs w:val="24"/>
        </w:rPr>
      </w:pPr>
      <w:r>
        <w:rPr>
          <w:rFonts w:ascii="Verdana" w:eastAsia="Verdana" w:hAnsi="Verdana" w:cs="Verdana"/>
          <w:b/>
          <w:sz w:val="24"/>
          <w:szCs w:val="24"/>
        </w:rPr>
        <w:t>2.   Interview</w:t>
      </w:r>
    </w:p>
    <w:p w:rsidR="000750C9" w:rsidRPr="00E040E0" w:rsidRDefault="00E040E0">
      <w:pPr>
        <w:spacing w:before="240" w:after="240" w:line="276" w:lineRule="auto"/>
        <w:ind w:firstLine="360"/>
        <w:jc w:val="both"/>
        <w:rPr>
          <w:rFonts w:ascii="Verdana" w:eastAsia="Verdana" w:hAnsi="Verdana" w:cs="Verdana"/>
          <w:sz w:val="24"/>
          <w:szCs w:val="24"/>
          <w:lang w:val="de-AT"/>
        </w:rPr>
      </w:pPr>
      <w:r w:rsidRPr="00E040E0">
        <w:rPr>
          <w:rFonts w:ascii="Verdana" w:eastAsia="Verdana" w:hAnsi="Verdana" w:cs="Verdana"/>
          <w:sz w:val="24"/>
          <w:szCs w:val="24"/>
          <w:lang w:val="de-AT"/>
        </w:rPr>
        <w:t>Die Durchführung des Interviews ist entscheidend für die Relevanz der erhaltenen Informationen und für deren Vollständigkeit. Während des Interviews muss der</w:t>
      </w:r>
      <w:r>
        <w:rPr>
          <w:rFonts w:ascii="Verdana" w:eastAsia="Verdana" w:hAnsi="Verdana" w:cs="Verdana"/>
          <w:sz w:val="24"/>
          <w:szCs w:val="24"/>
          <w:lang w:val="de-AT"/>
        </w:rPr>
        <w:t>/die Interviewende</w:t>
      </w:r>
      <w:r w:rsidRPr="00E040E0">
        <w:rPr>
          <w:rFonts w:ascii="Verdana" w:eastAsia="Verdana" w:hAnsi="Verdana" w:cs="Verdana"/>
          <w:sz w:val="24"/>
          <w:szCs w:val="24"/>
          <w:lang w:val="de-AT"/>
        </w:rPr>
        <w:t xml:space="preserve"> insbesondere:</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Stellt sich selbst vor, präsentiert das Co-Age </w:t>
      </w:r>
      <w:proofErr w:type="spellStart"/>
      <w:r w:rsidRPr="00E040E0">
        <w:rPr>
          <w:rFonts w:ascii="Verdana" w:eastAsia="Verdana" w:hAnsi="Verdana" w:cs="Verdana"/>
          <w:sz w:val="24"/>
          <w:szCs w:val="24"/>
          <w:lang w:val="de-AT"/>
        </w:rPr>
        <w:t>Volunteers</w:t>
      </w:r>
      <w:proofErr w:type="spellEnd"/>
      <w:r w:rsidRPr="00E040E0">
        <w:rPr>
          <w:rFonts w:ascii="Verdana" w:eastAsia="Verdana" w:hAnsi="Verdana" w:cs="Verdana"/>
          <w:sz w:val="24"/>
          <w:szCs w:val="24"/>
          <w:lang w:val="de-AT"/>
        </w:rPr>
        <w:t xml:space="preserve"> Projekt in Kürze, stellt die Ziele des Interviews vor und betont die Vorteile für </w:t>
      </w:r>
      <w:r>
        <w:rPr>
          <w:rFonts w:ascii="Verdana" w:eastAsia="Verdana" w:hAnsi="Verdana" w:cs="Verdana"/>
          <w:sz w:val="24"/>
          <w:szCs w:val="24"/>
          <w:lang w:val="de-AT"/>
        </w:rPr>
        <w:t>die</w:t>
      </w:r>
      <w:r w:rsidRPr="00E040E0">
        <w:rPr>
          <w:rFonts w:ascii="Verdana" w:eastAsia="Verdana" w:hAnsi="Verdana" w:cs="Verdana"/>
          <w:sz w:val="24"/>
          <w:szCs w:val="24"/>
          <w:lang w:val="de-AT"/>
        </w:rPr>
        <w:t xml:space="preserve"> Befragten - die Möglichkeit, an den Projektaktivitäten teilzunehmen und von der Verbesserung der Freiwilligenarbeit zu profitieren.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Schaffen Sie eine unterstützende Atmosphäre, passen Sie den Verlauf, das Tempo und die Struktur des Gesprächs dynamisch an die Bedürfnisse und Vorlieben </w:t>
      </w:r>
      <w:r>
        <w:rPr>
          <w:rFonts w:ascii="Verdana" w:eastAsia="Verdana" w:hAnsi="Verdana" w:cs="Verdana"/>
          <w:sz w:val="24"/>
          <w:szCs w:val="24"/>
          <w:lang w:val="de-AT"/>
        </w:rPr>
        <w:t>der</w:t>
      </w:r>
      <w:r w:rsidRPr="00E040E0">
        <w:rPr>
          <w:rFonts w:ascii="Verdana" w:eastAsia="Verdana" w:hAnsi="Verdana" w:cs="Verdana"/>
          <w:sz w:val="24"/>
          <w:szCs w:val="24"/>
          <w:lang w:val="de-AT"/>
        </w:rPr>
        <w:t xml:space="preserve"> Befragten an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Angemessenes Reagieren auf Situationen und Probleme, die während des Gesprächs auftreten.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lastRenderedPageBreak/>
        <w:t>- Kontinuierliche Zusammenfassung und Überprüfung der Antworten des Befragten</w:t>
      </w:r>
    </w:p>
    <w:p w:rsidR="00006735" w:rsidRPr="00E040E0" w:rsidRDefault="00E040E0" w:rsidP="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Halten Sie die Antworten d</w:t>
      </w:r>
      <w:r>
        <w:rPr>
          <w:rFonts w:ascii="Verdana" w:eastAsia="Verdana" w:hAnsi="Verdana" w:cs="Verdana"/>
          <w:sz w:val="24"/>
          <w:szCs w:val="24"/>
          <w:lang w:val="de-AT"/>
        </w:rPr>
        <w:t>er</w:t>
      </w:r>
      <w:r w:rsidRPr="00E040E0">
        <w:rPr>
          <w:rFonts w:ascii="Verdana" w:eastAsia="Verdana" w:hAnsi="Verdana" w:cs="Verdana"/>
          <w:sz w:val="24"/>
          <w:szCs w:val="24"/>
          <w:lang w:val="de-AT"/>
        </w:rPr>
        <w:t xml:space="preserve"> Befragten sorgfältig und so detailliert wie möglich schriftlich/schriftlich fest.</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Überwachen Sie kontinuierlich die Zeit, die für das Gespräch aufgewendet wird (sollte 30 Minuten nicht überschreiten).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Bedanken Sie sich für die Zeit und die Informationen und stellen Sie einen weiteren Kontakt her, falls Sie nach dem Gespräch weitere Informationen benötigen. </w:t>
      </w:r>
      <w:sdt>
        <w:sdtPr>
          <w:tag w:val="goog_rdk_1"/>
          <w:id w:val="968473391"/>
        </w:sdtPr>
        <w:sdtContent/>
      </w:sdt>
      <w:r w:rsidRPr="00E040E0">
        <w:rPr>
          <w:rFonts w:ascii="Verdana" w:eastAsia="Verdana" w:hAnsi="Verdana" w:cs="Verdana"/>
          <w:sz w:val="24"/>
          <w:szCs w:val="24"/>
          <w:lang w:val="de-AT"/>
        </w:rPr>
        <w:t>Interview.</w:t>
      </w:r>
    </w:p>
    <w:p w:rsidR="00006735" w:rsidRPr="00E040E0" w:rsidRDefault="00E040E0">
      <w:pPr>
        <w:spacing w:before="240" w:after="240" w:line="276" w:lineRule="auto"/>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w:t>
      </w:r>
    </w:p>
    <w:p w:rsidR="000750C9" w:rsidRPr="00E040E0" w:rsidRDefault="00E040E0">
      <w:pPr>
        <w:spacing w:before="240" w:after="0" w:line="276" w:lineRule="auto"/>
        <w:ind w:left="360"/>
        <w:jc w:val="both"/>
        <w:rPr>
          <w:rFonts w:ascii="Verdana" w:eastAsia="Verdana" w:hAnsi="Verdana" w:cs="Verdana"/>
          <w:b/>
          <w:sz w:val="24"/>
          <w:szCs w:val="24"/>
          <w:lang w:val="de-AT"/>
        </w:rPr>
      </w:pPr>
      <w:r w:rsidRPr="00E040E0">
        <w:rPr>
          <w:rFonts w:ascii="Verdana" w:eastAsia="Verdana" w:hAnsi="Verdana" w:cs="Verdana"/>
          <w:b/>
          <w:sz w:val="24"/>
          <w:szCs w:val="24"/>
          <w:lang w:val="de-AT"/>
        </w:rPr>
        <w:t>3.   Nach dem Gespräch</w:t>
      </w:r>
    </w:p>
    <w:p w:rsidR="000750C9" w:rsidRPr="00E040E0" w:rsidRDefault="00E040E0">
      <w:pPr>
        <w:spacing w:before="240" w:after="240" w:line="276" w:lineRule="auto"/>
        <w:ind w:firstLine="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Nach der Interviewphase ist es wichtig, die erhaltenen Informationen in eine brauchbare Form und Struktur zu bringen. In dieser Phase ist der </w:t>
      </w:r>
      <w:proofErr w:type="spellStart"/>
      <w:r w:rsidRPr="00E040E0">
        <w:rPr>
          <w:rFonts w:ascii="Verdana" w:eastAsia="Verdana" w:hAnsi="Verdana" w:cs="Verdana"/>
          <w:sz w:val="24"/>
          <w:szCs w:val="24"/>
          <w:lang w:val="de-AT"/>
        </w:rPr>
        <w:t>Evaluator</w:t>
      </w:r>
      <w:proofErr w:type="spellEnd"/>
      <w:r w:rsidRPr="00E040E0">
        <w:rPr>
          <w:rFonts w:ascii="Verdana" w:eastAsia="Verdana" w:hAnsi="Verdana" w:cs="Verdana"/>
          <w:sz w:val="24"/>
          <w:szCs w:val="24"/>
          <w:lang w:val="de-AT"/>
        </w:rPr>
        <w:t xml:space="preserve"> für die folgenden Aktivitäten verantwortlich:</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Fertigstellung der Gespräc</w:t>
      </w:r>
      <w:r>
        <w:rPr>
          <w:rFonts w:ascii="Verdana" w:eastAsia="Verdana" w:hAnsi="Verdana" w:cs="Verdana"/>
          <w:sz w:val="24"/>
          <w:szCs w:val="24"/>
          <w:lang w:val="de-AT"/>
        </w:rPr>
        <w:t xml:space="preserve">hsnotizen zeitnah </w:t>
      </w:r>
      <w:r w:rsidRPr="00E040E0">
        <w:rPr>
          <w:rFonts w:ascii="Verdana" w:eastAsia="Verdana" w:hAnsi="Verdana" w:cs="Verdana"/>
          <w:sz w:val="24"/>
          <w:szCs w:val="24"/>
          <w:lang w:val="de-AT"/>
        </w:rPr>
        <w:t>nach der Durchführung des Interviews</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w:t>
      </w:r>
      <w:r>
        <w:rPr>
          <w:rFonts w:ascii="Verdana" w:eastAsia="Verdana" w:hAnsi="Verdana" w:cs="Verdana"/>
          <w:sz w:val="24"/>
          <w:szCs w:val="24"/>
          <w:lang w:val="de-AT"/>
        </w:rPr>
        <w:t xml:space="preserve">Schicken einer </w:t>
      </w:r>
      <w:r w:rsidRPr="00E040E0">
        <w:rPr>
          <w:rFonts w:ascii="Verdana" w:eastAsia="Verdana" w:hAnsi="Verdana" w:cs="Verdana"/>
          <w:sz w:val="24"/>
          <w:szCs w:val="24"/>
          <w:lang w:val="de-AT"/>
        </w:rPr>
        <w:t>Dankes-E-Mails</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Überprüfung der Befragungsergebnisse - insbesondere im Hinblick auf ihre Konsistenz (z.B. Klärung möglicher Diskrepanzen innerhalb der Antworten des Projektpartners zu anderen Projektpartnern, Informationen aus Sekundärforschung oder Fragebogen)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Nachfolgende Kontaktaufnahme oder Kommunikation, falls Informationen fehlen/inkonsistent sind</w:t>
      </w:r>
    </w:p>
    <w:p w:rsidR="000750C9" w:rsidRPr="00E040E0" w:rsidRDefault="00E040E0">
      <w:pPr>
        <w:spacing w:before="240" w:after="0" w:line="276" w:lineRule="auto"/>
        <w:ind w:left="360"/>
        <w:jc w:val="both"/>
        <w:rPr>
          <w:rFonts w:ascii="Verdana" w:eastAsia="Verdana" w:hAnsi="Verdana" w:cs="Verdana"/>
          <w:b/>
          <w:sz w:val="24"/>
          <w:szCs w:val="24"/>
          <w:lang w:val="de-AT"/>
        </w:rPr>
      </w:pPr>
      <w:r w:rsidRPr="00E040E0">
        <w:rPr>
          <w:rFonts w:ascii="Verdana" w:eastAsia="Verdana" w:hAnsi="Verdana" w:cs="Verdana"/>
          <w:b/>
          <w:sz w:val="24"/>
          <w:szCs w:val="24"/>
          <w:lang w:val="de-AT"/>
        </w:rPr>
        <w:t xml:space="preserve">- Fertigstellung </w:t>
      </w:r>
      <w:r>
        <w:rPr>
          <w:rFonts w:ascii="Verdana" w:eastAsia="Verdana" w:hAnsi="Verdana" w:cs="Verdana"/>
          <w:b/>
          <w:sz w:val="24"/>
          <w:szCs w:val="24"/>
          <w:lang w:val="de-AT"/>
        </w:rPr>
        <w:t>des Berichts</w:t>
      </w:r>
    </w:p>
    <w:p w:rsidR="000750C9" w:rsidRPr="00E040E0" w:rsidRDefault="00E040E0">
      <w:pPr>
        <w:spacing w:before="240" w:after="240" w:line="276" w:lineRule="auto"/>
        <w:jc w:val="both"/>
        <w:rPr>
          <w:rFonts w:ascii="Verdana" w:eastAsia="Verdana" w:hAnsi="Verdana" w:cs="Verdana"/>
          <w:b/>
          <w:sz w:val="24"/>
          <w:szCs w:val="24"/>
          <w:lang w:val="de-AT"/>
        </w:rPr>
      </w:pPr>
      <w:r w:rsidRPr="00E040E0">
        <w:rPr>
          <w:rFonts w:ascii="Verdana" w:eastAsia="Verdana" w:hAnsi="Verdana" w:cs="Verdana"/>
          <w:b/>
          <w:sz w:val="24"/>
          <w:szCs w:val="24"/>
          <w:lang w:val="de-AT"/>
        </w:rPr>
        <w:t>Die Organisationen, die für die Befragung ausgewählt werden, werden hauptsächlich durch die Fragebogenaktion erfasst. Die wichtigsten Kriterien sind:</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xml:space="preserve">- Bereitschaft und Motivation, das Projekt Co-Age </w:t>
      </w:r>
      <w:proofErr w:type="spellStart"/>
      <w:r w:rsidRPr="00E040E0">
        <w:rPr>
          <w:rFonts w:ascii="Verdana" w:eastAsia="Verdana" w:hAnsi="Verdana" w:cs="Verdana"/>
          <w:sz w:val="24"/>
          <w:szCs w:val="24"/>
          <w:lang w:val="de-AT"/>
        </w:rPr>
        <w:t>Volunteers</w:t>
      </w:r>
      <w:proofErr w:type="spellEnd"/>
      <w:r w:rsidRPr="00E040E0">
        <w:rPr>
          <w:rFonts w:ascii="Verdana" w:eastAsia="Verdana" w:hAnsi="Verdana" w:cs="Verdana"/>
          <w:sz w:val="24"/>
          <w:szCs w:val="24"/>
          <w:lang w:val="de-AT"/>
        </w:rPr>
        <w:t xml:space="preserve"> zu unterstützen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Relevante Zielgruppe der von der Organisation eingesetzten Freiwilligen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lastRenderedPageBreak/>
        <w:t>- Relevante begünstigte Zielgruppe der von der Organisation engagierten Senioren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Eine große Anzahl von Freiwilligen und Seniorenorganisationen arbeitet mit folgenden Organisationen zusammen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Kapazität der Organisation</w:t>
      </w:r>
    </w:p>
    <w:p w:rsidR="000750C9" w:rsidRPr="00E040E0" w:rsidRDefault="00E040E0">
      <w:pPr>
        <w:spacing w:before="240" w:after="0" w:line="276" w:lineRule="auto"/>
        <w:ind w:left="360"/>
        <w:jc w:val="both"/>
        <w:rPr>
          <w:rFonts w:ascii="Verdana" w:eastAsia="Verdana" w:hAnsi="Verdana" w:cs="Verdana"/>
          <w:sz w:val="24"/>
          <w:szCs w:val="24"/>
          <w:lang w:val="de-AT"/>
        </w:rPr>
      </w:pPr>
      <w:r w:rsidRPr="00E040E0">
        <w:rPr>
          <w:rFonts w:ascii="Verdana" w:eastAsia="Verdana" w:hAnsi="Verdana" w:cs="Verdana"/>
          <w:sz w:val="24"/>
          <w:szCs w:val="24"/>
          <w:lang w:val="de-AT"/>
        </w:rPr>
        <w:t>- Ansehen der Organisation</w:t>
      </w:r>
    </w:p>
    <w:p w:rsidR="00006735" w:rsidRPr="00E040E0" w:rsidRDefault="00E040E0">
      <w:pPr>
        <w:spacing w:before="240" w:after="240" w:line="276" w:lineRule="auto"/>
        <w:jc w:val="both"/>
        <w:rPr>
          <w:rFonts w:ascii="Verdana" w:eastAsia="Verdana" w:hAnsi="Verdana" w:cs="Verdana"/>
          <w:b/>
          <w:sz w:val="24"/>
          <w:szCs w:val="24"/>
          <w:lang w:val="de-AT"/>
        </w:rPr>
      </w:pPr>
      <w:r w:rsidRPr="00E040E0">
        <w:rPr>
          <w:rFonts w:ascii="Verdana" w:eastAsia="Verdana" w:hAnsi="Verdana" w:cs="Verdana"/>
          <w:b/>
          <w:sz w:val="24"/>
          <w:szCs w:val="24"/>
          <w:lang w:val="de-AT"/>
        </w:rPr>
        <w:t xml:space="preserve"> </w:t>
      </w:r>
    </w:p>
    <w:p w:rsidR="000750C9" w:rsidRPr="00E040E0" w:rsidRDefault="00E040E0">
      <w:pPr>
        <w:spacing w:before="240" w:after="240" w:line="276" w:lineRule="auto"/>
        <w:ind w:firstLine="720"/>
        <w:jc w:val="both"/>
        <w:rPr>
          <w:rFonts w:ascii="Verdana" w:eastAsia="Verdana" w:hAnsi="Verdana" w:cs="Verdana"/>
          <w:sz w:val="24"/>
          <w:szCs w:val="24"/>
          <w:lang w:val="de-AT"/>
        </w:rPr>
      </w:pPr>
      <w:r w:rsidRPr="00E040E0">
        <w:rPr>
          <w:rFonts w:ascii="Verdana" w:eastAsia="Verdana" w:hAnsi="Verdana" w:cs="Verdana"/>
          <w:sz w:val="24"/>
          <w:szCs w:val="24"/>
          <w:lang w:val="de-AT"/>
        </w:rPr>
        <w:t>Es ist wichtig, zu Beginn des Interviews zu erwähnen, dass das Ziel des Co-Age-Freiwilligenprojekts nicht darin besteht, eine Konkurrenz zu schaffen oder die Aktivitäten der Organisationen zu duplizieren, sondern diese zu erweitern/verbessern und den Freiwilligen, mit denen die Organisation zusammenarbeitet, einige zusätzliche Vorteile zu bieten (z. B. Schulungen usw.) sowie die Kapazitäten der befragten Organisation zu erhöhen. Der</w:t>
      </w:r>
      <w:r>
        <w:rPr>
          <w:rFonts w:ascii="Verdana" w:eastAsia="Verdana" w:hAnsi="Verdana" w:cs="Verdana"/>
          <w:sz w:val="24"/>
          <w:szCs w:val="24"/>
          <w:lang w:val="de-AT"/>
        </w:rPr>
        <w:t>/die Interviewende</w:t>
      </w:r>
      <w:r w:rsidRPr="00E040E0">
        <w:rPr>
          <w:rFonts w:ascii="Verdana" w:eastAsia="Verdana" w:hAnsi="Verdana" w:cs="Verdana"/>
          <w:sz w:val="24"/>
          <w:szCs w:val="24"/>
          <w:lang w:val="de-AT"/>
        </w:rPr>
        <w:t xml:space="preserve"> sollte spezifische Bereiche und Synergien für eine mögliche Zusammenarbeit erörtern. Gleichzeitig soll der Interviewer Informationen über die regionalspezifische Situation, Risiken, Hindernisse und Empfehlungen für Verbesserungen des Co-Age </w:t>
      </w:r>
      <w:proofErr w:type="spellStart"/>
      <w:r w:rsidRPr="00E040E0">
        <w:rPr>
          <w:rFonts w:ascii="Verdana" w:eastAsia="Verdana" w:hAnsi="Verdana" w:cs="Verdana"/>
          <w:sz w:val="24"/>
          <w:szCs w:val="24"/>
          <w:lang w:val="de-AT"/>
        </w:rPr>
        <w:t>Volunteers</w:t>
      </w:r>
      <w:proofErr w:type="spellEnd"/>
      <w:r w:rsidRPr="00E040E0">
        <w:rPr>
          <w:rFonts w:ascii="Verdana" w:eastAsia="Verdana" w:hAnsi="Verdana" w:cs="Verdana"/>
          <w:sz w:val="24"/>
          <w:szCs w:val="24"/>
          <w:lang w:val="de-AT"/>
        </w:rPr>
        <w:t>-Projekts sammeln, die in die Analyse einfließen sollen.</w:t>
      </w:r>
    </w:p>
    <w:p w:rsidR="00006735" w:rsidRPr="00E040E0" w:rsidRDefault="00006735">
      <w:pPr>
        <w:spacing w:before="240" w:after="240" w:line="276" w:lineRule="auto"/>
        <w:ind w:firstLine="720"/>
        <w:jc w:val="both"/>
        <w:rPr>
          <w:rFonts w:ascii="Verdana" w:eastAsia="Verdana" w:hAnsi="Verdana" w:cs="Verdana"/>
          <w:sz w:val="24"/>
          <w:szCs w:val="24"/>
          <w:lang w:val="de-AT"/>
        </w:rPr>
      </w:pPr>
    </w:p>
    <w:p w:rsidR="000750C9" w:rsidRPr="00E040E0" w:rsidRDefault="00E040E0">
      <w:pPr>
        <w:spacing w:before="240" w:after="240" w:line="276" w:lineRule="auto"/>
        <w:jc w:val="center"/>
        <w:rPr>
          <w:rFonts w:ascii="Verdana" w:eastAsia="Verdana" w:hAnsi="Verdana" w:cs="Verdana"/>
          <w:sz w:val="22"/>
          <w:szCs w:val="22"/>
          <w:lang w:val="de-AT"/>
        </w:rPr>
      </w:pPr>
      <w:r w:rsidRPr="00E040E0">
        <w:rPr>
          <w:rFonts w:ascii="Verdana" w:eastAsia="Verdana" w:hAnsi="Verdana" w:cs="Verdana"/>
          <w:b/>
          <w:sz w:val="28"/>
          <w:szCs w:val="28"/>
          <w:lang w:val="de-AT"/>
        </w:rPr>
        <w:t xml:space="preserve">Interview </w:t>
      </w:r>
      <w:r w:rsidRPr="00E040E0">
        <w:rPr>
          <w:rFonts w:ascii="Verdana" w:eastAsia="Verdana" w:hAnsi="Verdana" w:cs="Verdana"/>
          <w:sz w:val="22"/>
          <w:szCs w:val="22"/>
          <w:lang w:val="de-AT"/>
        </w:rPr>
        <w:t xml:space="preserve">Fragebögen </w:t>
      </w:r>
    </w:p>
    <w:p w:rsidR="000750C9" w:rsidRPr="00E040E0" w:rsidRDefault="00E040E0">
      <w:pPr>
        <w:spacing w:before="240" w:line="256" w:lineRule="auto"/>
        <w:ind w:left="360"/>
        <w:rPr>
          <w:rFonts w:ascii="Verdana" w:eastAsia="Verdana" w:hAnsi="Verdana" w:cs="Verdana"/>
          <w:sz w:val="22"/>
          <w:szCs w:val="22"/>
          <w:lang w:val="de-AT"/>
        </w:rPr>
      </w:pPr>
      <w:r w:rsidRPr="00E040E0">
        <w:rPr>
          <w:rFonts w:ascii="Times New Roman" w:eastAsia="Times New Roman" w:hAnsi="Times New Roman" w:cs="Times New Roman"/>
          <w:sz w:val="14"/>
          <w:szCs w:val="14"/>
          <w:lang w:val="de-AT"/>
        </w:rPr>
        <w:t xml:space="preserve">- </w:t>
      </w:r>
      <w:r w:rsidRPr="00E040E0">
        <w:rPr>
          <w:rFonts w:ascii="Times New Roman" w:eastAsia="Times New Roman" w:hAnsi="Times New Roman" w:cs="Times New Roman"/>
          <w:sz w:val="14"/>
          <w:szCs w:val="14"/>
          <w:lang w:val="de-AT"/>
        </w:rPr>
        <w:tab/>
      </w:r>
      <w:r w:rsidRPr="00E040E0">
        <w:rPr>
          <w:rFonts w:ascii="Verdana" w:eastAsia="Verdana" w:hAnsi="Verdana" w:cs="Verdana"/>
          <w:sz w:val="22"/>
          <w:szCs w:val="22"/>
          <w:lang w:val="de-AT"/>
        </w:rPr>
        <w:t>Jedes Gespräch sollte in Form eines Gesprächsprotokolls aufgezeichnet werden (mindestens 30)</w:t>
      </w:r>
    </w:p>
    <w:p w:rsidR="000750C9" w:rsidRPr="00E040E0" w:rsidRDefault="00E040E0">
      <w:pPr>
        <w:spacing w:before="240" w:line="256" w:lineRule="auto"/>
        <w:ind w:left="360"/>
        <w:rPr>
          <w:rFonts w:ascii="Verdana" w:eastAsia="Verdana" w:hAnsi="Verdana" w:cs="Verdana"/>
          <w:sz w:val="22"/>
          <w:szCs w:val="22"/>
          <w:lang w:val="de-AT"/>
        </w:rPr>
      </w:pPr>
      <w:r w:rsidRPr="00E040E0">
        <w:rPr>
          <w:rFonts w:ascii="Times New Roman" w:eastAsia="Times New Roman" w:hAnsi="Times New Roman" w:cs="Times New Roman"/>
          <w:sz w:val="14"/>
          <w:szCs w:val="14"/>
          <w:lang w:val="de-AT"/>
        </w:rPr>
        <w:t xml:space="preserve">- </w:t>
      </w:r>
      <w:r w:rsidRPr="00E040E0">
        <w:rPr>
          <w:rFonts w:ascii="Times New Roman" w:eastAsia="Times New Roman" w:hAnsi="Times New Roman" w:cs="Times New Roman"/>
          <w:sz w:val="14"/>
          <w:szCs w:val="14"/>
          <w:lang w:val="de-AT"/>
        </w:rPr>
        <w:tab/>
      </w:r>
      <w:r w:rsidRPr="00E040E0">
        <w:rPr>
          <w:rFonts w:ascii="Verdana" w:eastAsia="Verdana" w:hAnsi="Verdana" w:cs="Verdana"/>
          <w:sz w:val="22"/>
          <w:szCs w:val="22"/>
          <w:lang w:val="de-AT"/>
        </w:rPr>
        <w:t>Grundlegende Informationen siehe Interviewleitfaden und Methodik</w:t>
      </w:r>
    </w:p>
    <w:p w:rsidR="000750C9" w:rsidRPr="00E040E0" w:rsidRDefault="00E040E0">
      <w:pPr>
        <w:spacing w:before="240" w:line="256" w:lineRule="auto"/>
        <w:ind w:left="360"/>
        <w:rPr>
          <w:rFonts w:ascii="Verdana" w:eastAsia="Verdana" w:hAnsi="Verdana" w:cs="Verdana"/>
          <w:sz w:val="22"/>
          <w:szCs w:val="22"/>
          <w:lang w:val="de-AT"/>
        </w:rPr>
      </w:pPr>
      <w:r w:rsidRPr="00E040E0">
        <w:rPr>
          <w:rFonts w:ascii="Times New Roman" w:eastAsia="Times New Roman" w:hAnsi="Times New Roman" w:cs="Times New Roman"/>
          <w:sz w:val="14"/>
          <w:szCs w:val="14"/>
          <w:lang w:val="de-AT"/>
        </w:rPr>
        <w:t xml:space="preserve">- </w:t>
      </w:r>
      <w:r w:rsidRPr="00E040E0">
        <w:rPr>
          <w:rFonts w:ascii="Times New Roman" w:eastAsia="Times New Roman" w:hAnsi="Times New Roman" w:cs="Times New Roman"/>
          <w:sz w:val="14"/>
          <w:szCs w:val="14"/>
          <w:lang w:val="de-AT"/>
        </w:rPr>
        <w:tab/>
      </w:r>
      <w:r w:rsidRPr="00E040E0">
        <w:rPr>
          <w:rFonts w:ascii="Verdana" w:eastAsia="Verdana" w:hAnsi="Verdana" w:cs="Verdana"/>
          <w:sz w:val="22"/>
          <w:szCs w:val="22"/>
          <w:lang w:val="de-AT"/>
        </w:rPr>
        <w:t>Fühlen Sie sich frei, die Fragen je nach Entwicklung des Gesprächs organisch zu erweitern und hinzuzufügen</w:t>
      </w:r>
    </w:p>
    <w:p w:rsidR="000750C9" w:rsidRPr="00E040E0" w:rsidRDefault="00E040E0">
      <w:pPr>
        <w:spacing w:before="240" w:line="256" w:lineRule="auto"/>
        <w:ind w:left="360"/>
        <w:rPr>
          <w:rFonts w:ascii="Verdana" w:eastAsia="Verdana" w:hAnsi="Verdana" w:cs="Verdana"/>
          <w:sz w:val="22"/>
          <w:szCs w:val="22"/>
          <w:lang w:val="de-AT"/>
        </w:rPr>
      </w:pPr>
      <w:r w:rsidRPr="00E040E0">
        <w:rPr>
          <w:rFonts w:ascii="Times New Roman" w:eastAsia="Times New Roman" w:hAnsi="Times New Roman" w:cs="Times New Roman"/>
          <w:sz w:val="14"/>
          <w:szCs w:val="14"/>
          <w:lang w:val="de-AT"/>
        </w:rPr>
        <w:t xml:space="preserve">- </w:t>
      </w:r>
      <w:r w:rsidRPr="00E040E0">
        <w:rPr>
          <w:rFonts w:ascii="Times New Roman" w:eastAsia="Times New Roman" w:hAnsi="Times New Roman" w:cs="Times New Roman"/>
          <w:sz w:val="14"/>
          <w:szCs w:val="14"/>
          <w:lang w:val="de-AT"/>
        </w:rPr>
        <w:tab/>
      </w:r>
      <w:r w:rsidRPr="00E040E0">
        <w:rPr>
          <w:rFonts w:ascii="Verdana" w:eastAsia="Verdana" w:hAnsi="Verdana" w:cs="Verdana"/>
          <w:sz w:val="22"/>
          <w:szCs w:val="22"/>
          <w:lang w:val="de-AT"/>
        </w:rPr>
        <w:t>Es wurden 3 Fragenkataloge vorbereitet, um Informationen von den Zielorganisationen zu erhalten - Kataloge für Organisationen, die mit Senioren arbeiten, Organisationen, die mit Jugendlichen arbeiten und regionale Sozialämter</w:t>
      </w:r>
    </w:p>
    <w:p w:rsidR="00006735" w:rsidRPr="00E040E0" w:rsidRDefault="00E040E0" w:rsidP="007A7079">
      <w:pPr>
        <w:pageBreakBefore/>
        <w:spacing w:before="240" w:after="240" w:line="276" w:lineRule="auto"/>
        <w:rPr>
          <w:rFonts w:ascii="Verdana" w:eastAsia="Verdana" w:hAnsi="Verdana" w:cs="Verdana"/>
          <w:sz w:val="22"/>
          <w:szCs w:val="22"/>
          <w:lang w:val="de-AT"/>
        </w:rPr>
      </w:pPr>
      <w:r w:rsidRPr="00E040E0">
        <w:rPr>
          <w:rFonts w:ascii="Verdana" w:eastAsia="Verdana" w:hAnsi="Verdana" w:cs="Verdana"/>
          <w:sz w:val="22"/>
          <w:szCs w:val="22"/>
          <w:lang w:val="de-AT"/>
        </w:rPr>
        <w:lastRenderedPageBreak/>
        <w:t xml:space="preserve"> </w:t>
      </w:r>
    </w:p>
    <w:p w:rsidR="000750C9" w:rsidRPr="007A7079" w:rsidRDefault="00E040E0">
      <w:pPr>
        <w:numPr>
          <w:ilvl w:val="0"/>
          <w:numId w:val="3"/>
        </w:numPr>
        <w:spacing w:after="240" w:line="276" w:lineRule="auto"/>
        <w:rPr>
          <w:rFonts w:ascii="Verdana" w:eastAsia="Verdana" w:hAnsi="Verdana" w:cs="Verdana"/>
          <w:sz w:val="22"/>
          <w:szCs w:val="22"/>
          <w:lang w:val="de-AT"/>
        </w:rPr>
      </w:pPr>
      <w:r w:rsidRPr="007A7079">
        <w:rPr>
          <w:rFonts w:ascii="Verdana" w:eastAsia="Verdana" w:hAnsi="Verdana" w:cs="Verdana"/>
          <w:b/>
          <w:sz w:val="24"/>
          <w:szCs w:val="24"/>
          <w:lang w:val="de-AT"/>
        </w:rPr>
        <w:t xml:space="preserve">Organisationen, die mit </w:t>
      </w:r>
      <w:proofErr w:type="spellStart"/>
      <w:r w:rsidRPr="007A7079">
        <w:rPr>
          <w:rFonts w:ascii="Verdana" w:eastAsia="Verdana" w:hAnsi="Verdana" w:cs="Verdana"/>
          <w:b/>
          <w:sz w:val="24"/>
          <w:szCs w:val="24"/>
          <w:lang w:val="de-AT"/>
        </w:rPr>
        <w:t>Senior</w:t>
      </w:r>
      <w:r w:rsidR="007A7079" w:rsidRPr="007A7079">
        <w:rPr>
          <w:rFonts w:ascii="Verdana" w:eastAsia="Verdana" w:hAnsi="Verdana" w:cs="Verdana"/>
          <w:b/>
          <w:sz w:val="24"/>
          <w:szCs w:val="24"/>
          <w:lang w:val="de-AT"/>
        </w:rPr>
        <w:t>:inn</w:t>
      </w:r>
      <w:r w:rsidRPr="007A7079">
        <w:rPr>
          <w:rFonts w:ascii="Verdana" w:eastAsia="Verdana" w:hAnsi="Verdana" w:cs="Verdana"/>
          <w:b/>
          <w:sz w:val="24"/>
          <w:szCs w:val="24"/>
          <w:lang w:val="de-AT"/>
        </w:rPr>
        <w:t>en</w:t>
      </w:r>
      <w:proofErr w:type="spellEnd"/>
      <w:r w:rsidRPr="007A7079">
        <w:rPr>
          <w:rFonts w:ascii="Verdana" w:eastAsia="Verdana" w:hAnsi="Verdana" w:cs="Verdana"/>
          <w:b/>
          <w:sz w:val="24"/>
          <w:szCs w:val="24"/>
          <w:lang w:val="de-AT"/>
        </w:rPr>
        <w:t xml:space="preserve"> arbeiten</w:t>
      </w:r>
    </w:p>
    <w:p w:rsidR="00006735" w:rsidRPr="007A7079" w:rsidRDefault="00E040E0">
      <w:pPr>
        <w:spacing w:after="0" w:line="276" w:lineRule="auto"/>
        <w:ind w:left="720"/>
        <w:rPr>
          <w:rFonts w:ascii="Verdana" w:eastAsia="Verdana" w:hAnsi="Verdana" w:cs="Verdana"/>
          <w:b/>
          <w:sz w:val="22"/>
          <w:szCs w:val="22"/>
          <w:lang w:val="de-AT"/>
        </w:rPr>
      </w:pPr>
      <w:r w:rsidRPr="007A7079">
        <w:rPr>
          <w:rFonts w:ascii="Verdana" w:eastAsia="Verdana" w:hAnsi="Verdana" w:cs="Verdana"/>
          <w:b/>
          <w:sz w:val="22"/>
          <w:szCs w:val="22"/>
          <w:lang w:val="de-AT"/>
        </w:rPr>
        <w:t xml:space="preserve"> </w:t>
      </w:r>
    </w:p>
    <w:tbl>
      <w:tblPr>
        <w:tblStyle w:val="a"/>
        <w:tblW w:w="10245" w:type="dxa"/>
        <w:tblInd w:w="-630" w:type="dxa"/>
        <w:tblBorders>
          <w:top w:val="nil"/>
          <w:left w:val="nil"/>
          <w:bottom w:val="nil"/>
          <w:right w:val="nil"/>
          <w:insideH w:val="nil"/>
          <w:insideV w:val="nil"/>
        </w:tblBorders>
        <w:tblLayout w:type="fixed"/>
        <w:tblLook w:val="0600" w:firstRow="0" w:lastRow="0" w:firstColumn="0" w:lastColumn="0" w:noHBand="1" w:noVBand="1"/>
      </w:tblPr>
      <w:tblGrid>
        <w:gridCol w:w="5115"/>
        <w:gridCol w:w="5130"/>
      </w:tblGrid>
      <w:tr w:rsidR="00006735">
        <w:trPr>
          <w:trHeight w:val="485"/>
        </w:trPr>
        <w:tc>
          <w:tcPr>
            <w:tcW w:w="5115"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Frage</w:t>
            </w:r>
            <w:proofErr w:type="spellEnd"/>
          </w:p>
        </w:tc>
        <w:tc>
          <w:tcPr>
            <w:tcW w:w="5130"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Antwort</w:t>
            </w:r>
            <w:proofErr w:type="spellEnd"/>
          </w:p>
        </w:tc>
      </w:tr>
      <w:tr w:rsidR="00006735" w:rsidRPr="00E040E0">
        <w:trPr>
          <w:trHeight w:val="102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sz w:val="22"/>
                <w:szCs w:val="22"/>
                <w:lang w:val="de-AT"/>
              </w:rPr>
            </w:pPr>
            <w:r w:rsidRPr="00E040E0">
              <w:rPr>
                <w:rFonts w:ascii="Verdana" w:eastAsia="Verdana" w:hAnsi="Verdana" w:cs="Verdana"/>
                <w:b/>
                <w:sz w:val="22"/>
                <w:szCs w:val="22"/>
                <w:lang w:val="de-AT"/>
              </w:rPr>
              <w:t xml:space="preserve">Haben Sie Erfahrung in der Arbeit mit Freiwilligen und würden Sie sich gerne an einer solchen Zusammenarbeit beteiligen? </w:t>
            </w:r>
            <w:r w:rsidRPr="00E040E0">
              <w:rPr>
                <w:rFonts w:ascii="Verdana" w:eastAsia="Verdana" w:hAnsi="Verdana" w:cs="Verdana"/>
                <w:sz w:val="22"/>
                <w:szCs w:val="22"/>
                <w:lang w:val="de-AT"/>
              </w:rPr>
              <w:t>(Beschreiben Sie die wichtigsten positiven und negativen Erfahrungen, die Sie bisher gemacht haben)</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02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rsidP="007A7079">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Was sehen Sie als Haupthindernis für Freiwilligenarbeit in Ihrer Organisation?</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02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rsidP="007A7079">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Sehen Sie in der Zusammenarbeit mit jungen Freiwilligen einen Nutzen für Ihre </w:t>
            </w:r>
            <w:proofErr w:type="spellStart"/>
            <w:r w:rsidRPr="00E040E0">
              <w:rPr>
                <w:rFonts w:ascii="Verdana" w:eastAsia="Verdana" w:hAnsi="Verdana" w:cs="Verdana"/>
                <w:b/>
                <w:sz w:val="22"/>
                <w:szCs w:val="22"/>
                <w:lang w:val="de-AT"/>
              </w:rPr>
              <w:t>K</w:t>
            </w:r>
            <w:r w:rsidR="007A7079">
              <w:rPr>
                <w:rFonts w:ascii="Verdana" w:eastAsia="Verdana" w:hAnsi="Verdana" w:cs="Verdana"/>
                <w:b/>
                <w:sz w:val="22"/>
                <w:szCs w:val="22"/>
                <w:lang w:val="de-AT"/>
              </w:rPr>
              <w:t>lient:innen</w:t>
            </w:r>
            <w:proofErr w:type="spellEnd"/>
            <w:r w:rsidRPr="00E040E0">
              <w:rPr>
                <w:rFonts w:ascii="Verdana" w:eastAsia="Verdana" w:hAnsi="Verdana" w:cs="Verdana"/>
                <w:b/>
                <w:sz w:val="22"/>
                <w:szCs w:val="22"/>
                <w:lang w:val="de-AT"/>
              </w:rPr>
              <w:t>?</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75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rsidP="007A7079">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Welche Fähigkeiten müssen </w:t>
            </w:r>
            <w:r w:rsidR="007A7079">
              <w:rPr>
                <w:rFonts w:ascii="Verdana" w:eastAsia="Verdana" w:hAnsi="Verdana" w:cs="Verdana"/>
                <w:b/>
                <w:sz w:val="22"/>
                <w:szCs w:val="22"/>
                <w:lang w:val="de-AT"/>
              </w:rPr>
              <w:t>Freiwillige</w:t>
            </w:r>
            <w:r w:rsidRPr="00E040E0">
              <w:rPr>
                <w:rFonts w:ascii="Verdana" w:eastAsia="Verdana" w:hAnsi="Verdana" w:cs="Verdana"/>
                <w:b/>
                <w:sz w:val="22"/>
                <w:szCs w:val="22"/>
                <w:lang w:val="de-AT"/>
              </w:rPr>
              <w:t xml:space="preserve"> mitbringen?</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29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Wie viel Zeit müssen die Freiwilligen für die Aktivität aufwenden bzw. wie oft müssen sie sie durchführen, damit sie effektiv ist?</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565"/>
        </w:trPr>
        <w:tc>
          <w:tcPr>
            <w:tcW w:w="511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rsidP="007A7079">
            <w:pPr>
              <w:spacing w:before="240" w:after="0" w:line="276" w:lineRule="auto"/>
              <w:rPr>
                <w:rFonts w:ascii="Verdana" w:eastAsia="Verdana" w:hAnsi="Verdana" w:cs="Verdana"/>
                <w:sz w:val="22"/>
                <w:szCs w:val="22"/>
                <w:lang w:val="de-AT"/>
              </w:rPr>
            </w:pPr>
            <w:r w:rsidRPr="00E040E0">
              <w:rPr>
                <w:rFonts w:ascii="Verdana" w:eastAsia="Verdana" w:hAnsi="Verdana" w:cs="Verdana"/>
                <w:b/>
                <w:sz w:val="22"/>
                <w:szCs w:val="22"/>
                <w:lang w:val="de-AT"/>
              </w:rPr>
              <w:t xml:space="preserve">Sind Sie in der Lage, ausreichende Unterstützung für </w:t>
            </w:r>
            <w:r w:rsidR="007A7079">
              <w:rPr>
                <w:rFonts w:ascii="Verdana" w:eastAsia="Verdana" w:hAnsi="Verdana" w:cs="Verdana"/>
                <w:b/>
                <w:sz w:val="22"/>
                <w:szCs w:val="22"/>
                <w:lang w:val="de-AT"/>
              </w:rPr>
              <w:t>Freiwillige</w:t>
            </w:r>
            <w:r w:rsidRPr="00E040E0">
              <w:rPr>
                <w:rFonts w:ascii="Verdana" w:eastAsia="Verdana" w:hAnsi="Verdana" w:cs="Verdana"/>
                <w:b/>
                <w:sz w:val="22"/>
                <w:szCs w:val="22"/>
                <w:lang w:val="de-AT"/>
              </w:rPr>
              <w:t xml:space="preserve"> zu bieten? </w:t>
            </w:r>
            <w:r w:rsidRPr="00E040E0">
              <w:rPr>
                <w:rFonts w:ascii="Verdana" w:eastAsia="Verdana" w:hAnsi="Verdana" w:cs="Verdana"/>
                <w:sz w:val="22"/>
                <w:szCs w:val="22"/>
                <w:lang w:val="de-AT"/>
              </w:rPr>
              <w:t>(z. B. spezielle Schulungen, falls erforderlich, eine verantwortliche Person, rechtliche Dokumente, Gesundheits- und Sicherheitsmaßnahmen usw.)</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75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An welcher Altersgruppe sind Sie am meisten interessiert?</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trPr>
          <w:trHeight w:val="102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Default="00E040E0">
            <w:pPr>
              <w:spacing w:before="240" w:after="0" w:line="276" w:lineRule="auto"/>
              <w:rPr>
                <w:rFonts w:ascii="Verdana" w:eastAsia="Verdana" w:hAnsi="Verdana" w:cs="Verdana"/>
                <w:b/>
                <w:sz w:val="22"/>
                <w:szCs w:val="22"/>
              </w:rPr>
            </w:pPr>
            <w:r w:rsidRPr="00E040E0">
              <w:rPr>
                <w:rFonts w:ascii="Verdana" w:eastAsia="Verdana" w:hAnsi="Verdana" w:cs="Verdana"/>
                <w:b/>
                <w:sz w:val="22"/>
                <w:szCs w:val="22"/>
                <w:lang w:val="de-AT"/>
              </w:rPr>
              <w:lastRenderedPageBreak/>
              <w:t xml:space="preserve">Sehen Sie die Möglichkeit, ausländische (österreichische/slowakische) Freiwillige in Ihre Organisation aufzunehmen? </w:t>
            </w:r>
            <w:r>
              <w:rPr>
                <w:rFonts w:ascii="Verdana" w:eastAsia="Verdana" w:hAnsi="Verdana" w:cs="Verdana"/>
                <w:b/>
                <w:sz w:val="22"/>
                <w:szCs w:val="22"/>
              </w:rPr>
              <w:t xml:space="preserve">Was </w:t>
            </w:r>
            <w:proofErr w:type="spellStart"/>
            <w:r>
              <w:rPr>
                <w:rFonts w:ascii="Verdana" w:eastAsia="Verdana" w:hAnsi="Verdana" w:cs="Verdana"/>
                <w:b/>
                <w:sz w:val="22"/>
                <w:szCs w:val="22"/>
              </w:rPr>
              <w:t>könnten</w:t>
            </w:r>
            <w:proofErr w:type="spellEnd"/>
            <w:r>
              <w:rPr>
                <w:rFonts w:ascii="Verdana" w:eastAsia="Verdana" w:hAnsi="Verdana" w:cs="Verdana"/>
                <w:b/>
                <w:sz w:val="22"/>
                <w:szCs w:val="22"/>
              </w:rPr>
              <w:t xml:space="preserve"> die </w:t>
            </w:r>
            <w:proofErr w:type="spellStart"/>
            <w:r>
              <w:rPr>
                <w:rFonts w:ascii="Verdana" w:eastAsia="Verdana" w:hAnsi="Verdana" w:cs="Verdana"/>
                <w:b/>
                <w:sz w:val="22"/>
                <w:szCs w:val="22"/>
              </w:rPr>
              <w:t>größten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Herausforderungen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bei</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deren</w:t>
            </w:r>
            <w:proofErr w:type="spellEnd"/>
            <w:r>
              <w:rPr>
                <w:rFonts w:ascii="Verdana" w:eastAsia="Verdana" w:hAnsi="Verdana" w:cs="Verdana"/>
                <w:b/>
                <w:sz w:val="22"/>
                <w:szCs w:val="22"/>
              </w:rPr>
              <w:t xml:space="preserve"> Engagement sein?</w:t>
            </w:r>
          </w:p>
        </w:tc>
        <w:tc>
          <w:tcPr>
            <w:tcW w:w="5130"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Default="00E040E0">
            <w:pPr>
              <w:spacing w:before="240" w:after="0" w:line="276" w:lineRule="auto"/>
              <w:rPr>
                <w:rFonts w:ascii="Verdana" w:eastAsia="Verdana" w:hAnsi="Verdana" w:cs="Verdana"/>
                <w:sz w:val="22"/>
                <w:szCs w:val="22"/>
              </w:rPr>
            </w:pPr>
            <w:r>
              <w:rPr>
                <w:rFonts w:ascii="Verdana" w:eastAsia="Verdana" w:hAnsi="Verdana" w:cs="Verdana"/>
                <w:sz w:val="22"/>
                <w:szCs w:val="22"/>
              </w:rPr>
              <w:t xml:space="preserve"> </w:t>
            </w:r>
          </w:p>
        </w:tc>
      </w:tr>
      <w:tr w:rsidR="00006735" w:rsidRPr="00E040E0">
        <w:trPr>
          <w:trHeight w:val="1565"/>
        </w:trPr>
        <w:tc>
          <w:tcPr>
            <w:tcW w:w="511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Gibt es weitere relevante Informationen, die Sie für die Freiwilligenarbeit mit Senioren in Ihrer Organisation für wichtig halten?</w:t>
            </w:r>
          </w:p>
        </w:tc>
        <w:tc>
          <w:tcPr>
            <w:tcW w:w="5130"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bl>
    <w:p w:rsidR="00006735" w:rsidRPr="00E040E0" w:rsidRDefault="00E040E0">
      <w:pPr>
        <w:spacing w:after="0" w:line="276" w:lineRule="auto"/>
        <w:ind w:left="720"/>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p w:rsidR="00006735" w:rsidRPr="00E040E0" w:rsidRDefault="00E040E0">
      <w:pPr>
        <w:spacing w:after="0" w:line="276" w:lineRule="auto"/>
        <w:ind w:left="720"/>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p w:rsidR="00006735" w:rsidRPr="00E040E0" w:rsidRDefault="00E040E0">
      <w:pPr>
        <w:spacing w:before="240" w:after="0" w:line="276" w:lineRule="auto"/>
        <w:rPr>
          <w:rFonts w:ascii="Verdana" w:eastAsia="Verdana" w:hAnsi="Verdana" w:cs="Verdana"/>
          <w:sz w:val="24"/>
          <w:szCs w:val="24"/>
          <w:lang w:val="de-AT"/>
        </w:rPr>
      </w:pPr>
      <w:r w:rsidRPr="00E040E0">
        <w:rPr>
          <w:rFonts w:ascii="Verdana" w:eastAsia="Verdana" w:hAnsi="Verdana" w:cs="Verdana"/>
          <w:sz w:val="24"/>
          <w:szCs w:val="24"/>
          <w:lang w:val="de-AT"/>
        </w:rPr>
        <w:t xml:space="preserve"> </w:t>
      </w:r>
    </w:p>
    <w:p w:rsidR="000750C9" w:rsidRDefault="00E040E0">
      <w:pPr>
        <w:numPr>
          <w:ilvl w:val="0"/>
          <w:numId w:val="1"/>
        </w:numPr>
        <w:spacing w:after="240" w:line="276" w:lineRule="auto"/>
        <w:rPr>
          <w:rFonts w:ascii="Verdana" w:eastAsia="Verdana" w:hAnsi="Verdana" w:cs="Verdana"/>
          <w:sz w:val="22"/>
          <w:szCs w:val="22"/>
        </w:rPr>
      </w:pPr>
      <w:proofErr w:type="spellStart"/>
      <w:r>
        <w:rPr>
          <w:rFonts w:ascii="Verdana" w:eastAsia="Verdana" w:hAnsi="Verdana" w:cs="Verdana"/>
          <w:b/>
          <w:sz w:val="24"/>
          <w:szCs w:val="24"/>
        </w:rPr>
        <w:t>Organisationen</w:t>
      </w:r>
      <w:proofErr w:type="spellEnd"/>
      <w:r>
        <w:rPr>
          <w:rFonts w:ascii="Verdana" w:eastAsia="Verdana" w:hAnsi="Verdana" w:cs="Verdana"/>
          <w:b/>
          <w:sz w:val="24"/>
          <w:szCs w:val="24"/>
        </w:rPr>
        <w:t xml:space="preserve">, die </w:t>
      </w:r>
      <w:proofErr w:type="spellStart"/>
      <w:r>
        <w:rPr>
          <w:rFonts w:ascii="Verdana" w:eastAsia="Verdana" w:hAnsi="Verdana" w:cs="Verdana"/>
          <w:b/>
          <w:sz w:val="24"/>
          <w:szCs w:val="24"/>
        </w:rPr>
        <w:t>mit</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Jugendlichen</w:t>
      </w:r>
      <w:proofErr w:type="spellEnd"/>
      <w:r>
        <w:rPr>
          <w:rFonts w:ascii="Verdana" w:eastAsia="Verdana" w:hAnsi="Verdana" w:cs="Verdana"/>
          <w:b/>
          <w:sz w:val="24"/>
          <w:szCs w:val="24"/>
        </w:rPr>
        <w:t xml:space="preserve"> </w:t>
      </w:r>
      <w:proofErr w:type="spellStart"/>
      <w:r>
        <w:rPr>
          <w:rFonts w:ascii="Verdana" w:eastAsia="Verdana" w:hAnsi="Verdana" w:cs="Verdana"/>
          <w:b/>
          <w:sz w:val="24"/>
          <w:szCs w:val="24"/>
        </w:rPr>
        <w:t>arbeiten</w:t>
      </w:r>
      <w:proofErr w:type="spellEnd"/>
    </w:p>
    <w:p w:rsidR="00006735" w:rsidRDefault="00E040E0">
      <w:pPr>
        <w:spacing w:after="0" w:line="276" w:lineRule="auto"/>
        <w:ind w:left="720"/>
        <w:rPr>
          <w:rFonts w:ascii="Verdana" w:eastAsia="Verdana" w:hAnsi="Verdana" w:cs="Verdana"/>
          <w:sz w:val="22"/>
          <w:szCs w:val="22"/>
        </w:rPr>
      </w:pPr>
      <w:r>
        <w:rPr>
          <w:rFonts w:ascii="Verdana" w:eastAsia="Verdana" w:hAnsi="Verdana" w:cs="Verdana"/>
          <w:sz w:val="22"/>
          <w:szCs w:val="22"/>
        </w:rPr>
        <w:t xml:space="preserve"> </w:t>
      </w:r>
    </w:p>
    <w:tbl>
      <w:tblPr>
        <w:tblStyle w:val="a0"/>
        <w:tblW w:w="10275" w:type="dxa"/>
        <w:tblInd w:w="-615" w:type="dxa"/>
        <w:tblBorders>
          <w:top w:val="nil"/>
          <w:left w:val="nil"/>
          <w:bottom w:val="nil"/>
          <w:right w:val="nil"/>
          <w:insideH w:val="nil"/>
          <w:insideV w:val="nil"/>
        </w:tblBorders>
        <w:tblLayout w:type="fixed"/>
        <w:tblLook w:val="0600" w:firstRow="0" w:lastRow="0" w:firstColumn="0" w:lastColumn="0" w:noHBand="1" w:noVBand="1"/>
      </w:tblPr>
      <w:tblGrid>
        <w:gridCol w:w="5100"/>
        <w:gridCol w:w="5175"/>
      </w:tblGrid>
      <w:tr w:rsidR="00006735">
        <w:trPr>
          <w:trHeight w:val="485"/>
        </w:trPr>
        <w:tc>
          <w:tcPr>
            <w:tcW w:w="5100"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Frage</w:t>
            </w:r>
            <w:proofErr w:type="spellEnd"/>
          </w:p>
        </w:tc>
        <w:tc>
          <w:tcPr>
            <w:tcW w:w="5175"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Antwort</w:t>
            </w:r>
            <w:proofErr w:type="spellEnd"/>
          </w:p>
        </w:tc>
      </w:tr>
      <w:tr w:rsidR="00006735">
        <w:trPr>
          <w:trHeight w:val="129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Default="00E040E0">
            <w:pPr>
              <w:spacing w:before="240" w:after="0" w:line="276" w:lineRule="auto"/>
              <w:rPr>
                <w:rFonts w:ascii="Verdana" w:eastAsia="Verdana" w:hAnsi="Verdana" w:cs="Verdana"/>
                <w:sz w:val="22"/>
                <w:szCs w:val="22"/>
              </w:rPr>
            </w:pPr>
            <w:r w:rsidRPr="00E040E0">
              <w:rPr>
                <w:rFonts w:ascii="Verdana" w:eastAsia="Verdana" w:hAnsi="Verdana" w:cs="Verdana"/>
                <w:b/>
                <w:sz w:val="22"/>
                <w:szCs w:val="22"/>
                <w:lang w:val="de-AT"/>
              </w:rPr>
              <w:t xml:space="preserve">Würden Sie sich gerne an der Freiwilligenarbeit mit Seniorenorganisationen beteiligen? </w:t>
            </w:r>
            <w:r>
              <w:rPr>
                <w:rFonts w:ascii="Verdana" w:eastAsia="Verdana" w:hAnsi="Verdana" w:cs="Verdana"/>
                <w:sz w:val="22"/>
                <w:szCs w:val="22"/>
              </w:rPr>
              <w:t>(</w:t>
            </w:r>
            <w:proofErr w:type="spellStart"/>
            <w:r>
              <w:rPr>
                <w:rFonts w:ascii="Verdana" w:eastAsia="Verdana" w:hAnsi="Verdana" w:cs="Verdana"/>
                <w:sz w:val="22"/>
                <w:szCs w:val="22"/>
              </w:rPr>
              <w:t>Welche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Vorteile</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sehen</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Sie</w:t>
            </w:r>
            <w:proofErr w:type="spellEnd"/>
            <w:r>
              <w:rPr>
                <w:rFonts w:ascii="Verdana" w:eastAsia="Verdana" w:hAnsi="Verdana" w:cs="Verdana"/>
                <w:sz w:val="22"/>
                <w:szCs w:val="22"/>
              </w:rPr>
              <w:t xml:space="preserve"> in </w:t>
            </w:r>
            <w:proofErr w:type="spellStart"/>
            <w:r>
              <w:rPr>
                <w:rFonts w:ascii="Verdana" w:eastAsia="Verdana" w:hAnsi="Verdana" w:cs="Verdana"/>
                <w:sz w:val="22"/>
                <w:szCs w:val="22"/>
              </w:rPr>
              <w:t>einer</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solchen</w:t>
            </w:r>
            <w:proofErr w:type="spellEnd"/>
            <w:r>
              <w:rPr>
                <w:rFonts w:ascii="Verdana" w:eastAsia="Verdana" w:hAnsi="Verdana" w:cs="Verdana"/>
                <w:sz w:val="22"/>
                <w:szCs w:val="22"/>
              </w:rPr>
              <w:t xml:space="preserve"> </w:t>
            </w:r>
            <w:proofErr w:type="spellStart"/>
            <w:r>
              <w:rPr>
                <w:rFonts w:ascii="Verdana" w:eastAsia="Verdana" w:hAnsi="Verdana" w:cs="Verdana"/>
                <w:sz w:val="22"/>
                <w:szCs w:val="22"/>
              </w:rPr>
              <w:t>Zusammenarbeit</w:t>
            </w:r>
            <w:proofErr w:type="spellEnd"/>
            <w:r>
              <w:rPr>
                <w:rFonts w:ascii="Verdana" w:eastAsia="Verdana" w:hAnsi="Verdana" w:cs="Verdana"/>
                <w:sz w:val="22"/>
                <w:szCs w:val="22"/>
              </w:rPr>
              <w:t>?)</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Default="00E040E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rsidRPr="00E040E0">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Was sind die größten Herausforderungen, die Sie bei einer solchen Zusammenarbeit sehen?</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Sind Ihre Freiwilligen in der Lage, regelmäßig ihre Zeit zu opfern?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Sind Sie bereit, sich auf diese Art der Freiwilligentätigkeit vorzubereiten und gegebenenfalls eine spezielle Schulung zu absolvieren?</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lastRenderedPageBreak/>
              <w:t>Welche Erwartungen haben Sie an die Freiwilligenarbeit mit Senioren?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75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sz w:val="22"/>
                <w:szCs w:val="22"/>
                <w:lang w:val="de-AT"/>
              </w:rPr>
            </w:pPr>
            <w:r w:rsidRPr="00E040E0">
              <w:rPr>
                <w:rFonts w:ascii="Verdana" w:eastAsia="Verdana" w:hAnsi="Verdana" w:cs="Verdana"/>
                <w:b/>
                <w:sz w:val="22"/>
                <w:szCs w:val="22"/>
                <w:lang w:val="de-AT"/>
              </w:rPr>
              <w:t xml:space="preserve">Gibt es Ihrer Erfahrung nach besondere Bedürfnisse von Freiwilligen, die berücksichtigt werden müssen </w:t>
            </w:r>
            <w:r w:rsidRPr="00E040E0">
              <w:rPr>
                <w:rFonts w:ascii="Verdana" w:eastAsia="Verdana" w:hAnsi="Verdana" w:cs="Verdana"/>
                <w:sz w:val="22"/>
                <w:szCs w:val="22"/>
                <w:lang w:val="de-AT"/>
              </w:rPr>
              <w:t>(geben Sie Beispiele)?</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trPr>
          <w:trHeight w:val="1025"/>
        </w:trPr>
        <w:tc>
          <w:tcPr>
            <w:tcW w:w="5100"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Default="00E040E0">
            <w:pPr>
              <w:spacing w:before="240" w:after="0" w:line="276" w:lineRule="auto"/>
              <w:rPr>
                <w:rFonts w:ascii="Verdana" w:eastAsia="Verdana" w:hAnsi="Verdana" w:cs="Verdana"/>
                <w:b/>
                <w:sz w:val="22"/>
                <w:szCs w:val="22"/>
              </w:rPr>
            </w:pPr>
            <w:r w:rsidRPr="00E040E0">
              <w:rPr>
                <w:rFonts w:ascii="Verdana" w:eastAsia="Verdana" w:hAnsi="Verdana" w:cs="Verdana"/>
                <w:b/>
                <w:sz w:val="22"/>
                <w:szCs w:val="22"/>
                <w:lang w:val="de-AT"/>
              </w:rPr>
              <w:t xml:space="preserve">Sehen Sie die Möglichkeit, ausländische Freiwillige (österreichische/slowakische) in Ihre Organisation aufzunehmen? </w:t>
            </w:r>
            <w:r>
              <w:rPr>
                <w:rFonts w:ascii="Verdana" w:eastAsia="Verdana" w:hAnsi="Verdana" w:cs="Verdana"/>
                <w:b/>
                <w:sz w:val="22"/>
                <w:szCs w:val="22"/>
              </w:rPr>
              <w:t xml:space="preserve">Was </w:t>
            </w:r>
            <w:proofErr w:type="spellStart"/>
            <w:r>
              <w:rPr>
                <w:rFonts w:ascii="Verdana" w:eastAsia="Verdana" w:hAnsi="Verdana" w:cs="Verdana"/>
                <w:b/>
                <w:sz w:val="22"/>
                <w:szCs w:val="22"/>
              </w:rPr>
              <w:t>könnten</w:t>
            </w:r>
            <w:proofErr w:type="spellEnd"/>
            <w:r>
              <w:rPr>
                <w:rFonts w:ascii="Verdana" w:eastAsia="Verdana" w:hAnsi="Verdana" w:cs="Verdana"/>
                <w:b/>
                <w:sz w:val="22"/>
                <w:szCs w:val="22"/>
              </w:rPr>
              <w:t xml:space="preserve"> die </w:t>
            </w:r>
            <w:proofErr w:type="spellStart"/>
            <w:r>
              <w:rPr>
                <w:rFonts w:ascii="Verdana" w:eastAsia="Verdana" w:hAnsi="Verdana" w:cs="Verdana"/>
                <w:b/>
                <w:sz w:val="22"/>
                <w:szCs w:val="22"/>
              </w:rPr>
              <w:t>größten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Herausforderungen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bei</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deren</w:t>
            </w:r>
            <w:proofErr w:type="spellEnd"/>
            <w:r>
              <w:rPr>
                <w:rFonts w:ascii="Verdana" w:eastAsia="Verdana" w:hAnsi="Verdana" w:cs="Verdana"/>
                <w:b/>
                <w:sz w:val="22"/>
                <w:szCs w:val="22"/>
              </w:rPr>
              <w:t xml:space="preserve"> Engagement sein?</w:t>
            </w:r>
          </w:p>
        </w:tc>
        <w:tc>
          <w:tcPr>
            <w:tcW w:w="5175" w:type="dxa"/>
            <w:tcBorders>
              <w:top w:val="nil"/>
              <w:left w:val="nil"/>
              <w:bottom w:val="single" w:sz="8" w:space="0" w:color="8EAADB"/>
              <w:right w:val="single" w:sz="8" w:space="0" w:color="8EAADB"/>
            </w:tcBorders>
            <w:tcMar>
              <w:top w:w="100" w:type="dxa"/>
              <w:left w:w="100" w:type="dxa"/>
              <w:bottom w:w="100" w:type="dxa"/>
              <w:right w:w="100" w:type="dxa"/>
            </w:tcMar>
          </w:tcPr>
          <w:p w:rsidR="00006735" w:rsidRDefault="00E040E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rsidRPr="00E040E0">
        <w:trPr>
          <w:trHeight w:val="1565"/>
        </w:trPr>
        <w:tc>
          <w:tcPr>
            <w:tcW w:w="5100"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Gibt es weitere relevante Informationen, die Sie für die Freiwilligenarbeit mit Senioren in Ihrer Organisation für wichtig halten?</w:t>
            </w:r>
          </w:p>
        </w:tc>
        <w:tc>
          <w:tcPr>
            <w:tcW w:w="517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bl>
    <w:p w:rsidR="00006735" w:rsidRPr="00E040E0" w:rsidRDefault="00006735">
      <w:pPr>
        <w:spacing w:before="240" w:after="0" w:line="276" w:lineRule="auto"/>
        <w:rPr>
          <w:rFonts w:ascii="Verdana" w:eastAsia="Verdana" w:hAnsi="Verdana" w:cs="Verdana"/>
          <w:sz w:val="24"/>
          <w:szCs w:val="24"/>
          <w:lang w:val="de-AT"/>
        </w:rPr>
      </w:pPr>
    </w:p>
    <w:p w:rsidR="00006735" w:rsidRPr="00E040E0" w:rsidRDefault="00006735">
      <w:pPr>
        <w:spacing w:before="240" w:after="0" w:line="276" w:lineRule="auto"/>
        <w:rPr>
          <w:rFonts w:ascii="Verdana" w:eastAsia="Verdana" w:hAnsi="Verdana" w:cs="Verdana"/>
          <w:sz w:val="24"/>
          <w:szCs w:val="24"/>
          <w:lang w:val="de-AT"/>
        </w:rPr>
      </w:pPr>
    </w:p>
    <w:p w:rsidR="000750C9" w:rsidRDefault="007A7079">
      <w:pPr>
        <w:numPr>
          <w:ilvl w:val="0"/>
          <w:numId w:val="4"/>
        </w:numPr>
        <w:spacing w:after="240" w:line="276" w:lineRule="auto"/>
        <w:rPr>
          <w:rFonts w:ascii="Verdana" w:eastAsia="Verdana" w:hAnsi="Verdana" w:cs="Verdana"/>
          <w:sz w:val="22"/>
          <w:szCs w:val="22"/>
        </w:rPr>
      </w:pPr>
      <w:proofErr w:type="spellStart"/>
      <w:r>
        <w:rPr>
          <w:rFonts w:ascii="Verdana" w:eastAsia="Verdana" w:hAnsi="Verdana" w:cs="Verdana"/>
          <w:b/>
          <w:sz w:val="24"/>
          <w:szCs w:val="24"/>
        </w:rPr>
        <w:t>Sozialeinrichtungen</w:t>
      </w:r>
      <w:bookmarkStart w:id="0" w:name="_GoBack"/>
      <w:bookmarkEnd w:id="0"/>
      <w:proofErr w:type="spellEnd"/>
    </w:p>
    <w:tbl>
      <w:tblPr>
        <w:tblStyle w:val="a1"/>
        <w:tblW w:w="10080" w:type="dxa"/>
        <w:tblInd w:w="-690" w:type="dxa"/>
        <w:tblBorders>
          <w:top w:val="nil"/>
          <w:left w:val="nil"/>
          <w:bottom w:val="nil"/>
          <w:right w:val="nil"/>
          <w:insideH w:val="nil"/>
          <w:insideV w:val="nil"/>
        </w:tblBorders>
        <w:tblLayout w:type="fixed"/>
        <w:tblLook w:val="0600" w:firstRow="0" w:lastRow="0" w:firstColumn="0" w:lastColumn="0" w:noHBand="1" w:noVBand="1"/>
      </w:tblPr>
      <w:tblGrid>
        <w:gridCol w:w="5265"/>
        <w:gridCol w:w="4815"/>
      </w:tblGrid>
      <w:tr w:rsidR="00006735">
        <w:trPr>
          <w:trHeight w:val="485"/>
        </w:trPr>
        <w:tc>
          <w:tcPr>
            <w:tcW w:w="5265" w:type="dxa"/>
            <w:tcBorders>
              <w:top w:val="single" w:sz="8" w:space="0" w:color="4472C4"/>
              <w:left w:val="single" w:sz="8" w:space="0" w:color="4472C4"/>
              <w:bottom w:val="single" w:sz="8" w:space="0" w:color="4472C4"/>
              <w:right w:val="nil"/>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Frage</w:t>
            </w:r>
            <w:proofErr w:type="spellEnd"/>
          </w:p>
        </w:tc>
        <w:tc>
          <w:tcPr>
            <w:tcW w:w="4815" w:type="dxa"/>
            <w:tcBorders>
              <w:top w:val="single" w:sz="8" w:space="0" w:color="4472C4"/>
              <w:left w:val="nil"/>
              <w:bottom w:val="single" w:sz="8" w:space="0" w:color="4472C4"/>
              <w:right w:val="single" w:sz="8" w:space="0" w:color="4472C4"/>
            </w:tcBorders>
            <w:shd w:val="clear" w:color="auto" w:fill="4472C4"/>
            <w:tcMar>
              <w:top w:w="100" w:type="dxa"/>
              <w:left w:w="100" w:type="dxa"/>
              <w:bottom w:w="100" w:type="dxa"/>
              <w:right w:w="100" w:type="dxa"/>
            </w:tcMar>
          </w:tcPr>
          <w:p w:rsidR="000750C9" w:rsidRDefault="00E040E0">
            <w:pPr>
              <w:spacing w:before="240" w:after="0" w:line="276" w:lineRule="auto"/>
              <w:jc w:val="center"/>
              <w:rPr>
                <w:rFonts w:ascii="Verdana" w:eastAsia="Verdana" w:hAnsi="Verdana" w:cs="Verdana"/>
                <w:sz w:val="22"/>
                <w:szCs w:val="22"/>
              </w:rPr>
            </w:pPr>
            <w:proofErr w:type="spellStart"/>
            <w:r>
              <w:rPr>
                <w:rFonts w:ascii="Verdana" w:eastAsia="Verdana" w:hAnsi="Verdana" w:cs="Verdana"/>
                <w:sz w:val="22"/>
                <w:szCs w:val="22"/>
              </w:rPr>
              <w:t>Antwort</w:t>
            </w:r>
            <w:proofErr w:type="spellEnd"/>
          </w:p>
        </w:tc>
      </w:tr>
      <w:tr w:rsidR="00006735" w:rsidRPr="00E040E0">
        <w:trPr>
          <w:trHeight w:val="75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Haben Sie schon einmal mit Freiwilligen zusammengearbeitet? Beschreiben Sie bitte, welche positiven Erfahrungen Sie gemacht haben und welchen Herausforderungen Sie begegnet sind.</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29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Gibt es rechtliche/administrative/persönliche/finanzielle usw. Herausforderungen, mit denen Sie bei der Arbeit mit Freiwilligen konfrontiert werden könnten?</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025"/>
        </w:trPr>
        <w:tc>
          <w:tcPr>
            <w:tcW w:w="526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lastRenderedPageBreak/>
              <w:t>Wären Sie an einer solchen Zusammenarbeit interessiert? Wenn nein, warum? Wenn ja, welche Vorteile würden Sie darin sehen?</w:t>
            </w:r>
          </w:p>
        </w:tc>
        <w:tc>
          <w:tcPr>
            <w:tcW w:w="4815" w:type="dxa"/>
            <w:tcBorders>
              <w:top w:val="nil"/>
              <w:left w:val="nil"/>
              <w:bottom w:val="single" w:sz="8" w:space="0" w:color="8EAADB"/>
              <w:right w:val="single" w:sz="8" w:space="0" w:color="8EAADB"/>
            </w:tcBorders>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rsidRPr="00E040E0">
        <w:trPr>
          <w:trHeight w:val="183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sz w:val="22"/>
                <w:szCs w:val="22"/>
                <w:lang w:val="de-AT"/>
              </w:rPr>
            </w:pPr>
            <w:r w:rsidRPr="00E040E0">
              <w:rPr>
                <w:rFonts w:ascii="Verdana" w:eastAsia="Verdana" w:hAnsi="Verdana" w:cs="Verdana"/>
                <w:b/>
                <w:sz w:val="22"/>
                <w:szCs w:val="22"/>
                <w:lang w:val="de-AT"/>
              </w:rPr>
              <w:t xml:space="preserve">Ist Ihre Organisation in der Lage, Schulungen/Unterstützung für die Freiwilligen anzubieten? </w:t>
            </w:r>
            <w:r w:rsidRPr="00E040E0">
              <w:rPr>
                <w:rFonts w:ascii="Verdana" w:eastAsia="Verdana" w:hAnsi="Verdana" w:cs="Verdana"/>
                <w:sz w:val="22"/>
                <w:szCs w:val="22"/>
                <w:lang w:val="de-AT"/>
              </w:rPr>
              <w:t>(z. B. verantwortliche Person, Rechtsdokumente, Schulungen, Beratungen, Sicherheit während der Freiwilligenarbeit usw.)</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r w:rsidR="00006735">
        <w:trPr>
          <w:trHeight w:val="1025"/>
        </w:trPr>
        <w:tc>
          <w:tcPr>
            <w:tcW w:w="5265" w:type="dxa"/>
            <w:tcBorders>
              <w:top w:val="nil"/>
              <w:left w:val="single" w:sz="8" w:space="0" w:color="8EAADB"/>
              <w:bottom w:val="single" w:sz="8" w:space="0" w:color="8EAADB"/>
              <w:right w:val="single" w:sz="8" w:space="0" w:color="8EAADB"/>
            </w:tcBorders>
            <w:tcMar>
              <w:top w:w="100" w:type="dxa"/>
              <w:left w:w="100" w:type="dxa"/>
              <w:bottom w:w="100" w:type="dxa"/>
              <w:right w:w="100" w:type="dxa"/>
            </w:tcMar>
          </w:tcPr>
          <w:p w:rsidR="000750C9" w:rsidRDefault="00E040E0">
            <w:pPr>
              <w:spacing w:before="240" w:after="0" w:line="276" w:lineRule="auto"/>
              <w:rPr>
                <w:rFonts w:ascii="Verdana" w:eastAsia="Verdana" w:hAnsi="Verdana" w:cs="Verdana"/>
                <w:b/>
                <w:sz w:val="22"/>
                <w:szCs w:val="22"/>
              </w:rPr>
            </w:pPr>
            <w:r w:rsidRPr="00E040E0">
              <w:rPr>
                <w:rFonts w:ascii="Verdana" w:eastAsia="Verdana" w:hAnsi="Verdana" w:cs="Verdana"/>
                <w:b/>
                <w:sz w:val="22"/>
                <w:szCs w:val="22"/>
                <w:lang w:val="de-AT"/>
              </w:rPr>
              <w:t xml:space="preserve">Sehen Sie die Möglichkeit, ausländische Freiwillige (österreichische/slowakische) in Ihre Organisation aufzunehmen? </w:t>
            </w:r>
            <w:r>
              <w:rPr>
                <w:rFonts w:ascii="Verdana" w:eastAsia="Verdana" w:hAnsi="Verdana" w:cs="Verdana"/>
                <w:b/>
                <w:sz w:val="22"/>
                <w:szCs w:val="22"/>
              </w:rPr>
              <w:t xml:space="preserve">Was </w:t>
            </w:r>
            <w:proofErr w:type="spellStart"/>
            <w:r>
              <w:rPr>
                <w:rFonts w:ascii="Verdana" w:eastAsia="Verdana" w:hAnsi="Verdana" w:cs="Verdana"/>
                <w:b/>
                <w:sz w:val="22"/>
                <w:szCs w:val="22"/>
              </w:rPr>
              <w:t>könnten</w:t>
            </w:r>
            <w:proofErr w:type="spellEnd"/>
            <w:r>
              <w:rPr>
                <w:rFonts w:ascii="Verdana" w:eastAsia="Verdana" w:hAnsi="Verdana" w:cs="Verdana"/>
                <w:b/>
                <w:sz w:val="22"/>
                <w:szCs w:val="22"/>
              </w:rPr>
              <w:t xml:space="preserve"> die </w:t>
            </w:r>
            <w:proofErr w:type="spellStart"/>
            <w:r>
              <w:rPr>
                <w:rFonts w:ascii="Verdana" w:eastAsia="Verdana" w:hAnsi="Verdana" w:cs="Verdana"/>
                <w:b/>
                <w:sz w:val="22"/>
                <w:szCs w:val="22"/>
              </w:rPr>
              <w:t>größten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Herausforderungen</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bei</w:t>
            </w:r>
            <w:proofErr w:type="spellEnd"/>
            <w:r>
              <w:rPr>
                <w:rFonts w:ascii="Verdana" w:eastAsia="Verdana" w:hAnsi="Verdana" w:cs="Verdana"/>
                <w:b/>
                <w:sz w:val="22"/>
                <w:szCs w:val="22"/>
              </w:rPr>
              <w:t xml:space="preserve"> </w:t>
            </w:r>
            <w:proofErr w:type="spellStart"/>
            <w:r>
              <w:rPr>
                <w:rFonts w:ascii="Verdana" w:eastAsia="Verdana" w:hAnsi="Verdana" w:cs="Verdana"/>
                <w:b/>
                <w:sz w:val="22"/>
                <w:szCs w:val="22"/>
              </w:rPr>
              <w:t>deren</w:t>
            </w:r>
            <w:proofErr w:type="spellEnd"/>
            <w:r>
              <w:rPr>
                <w:rFonts w:ascii="Verdana" w:eastAsia="Verdana" w:hAnsi="Verdana" w:cs="Verdana"/>
                <w:b/>
                <w:sz w:val="22"/>
                <w:szCs w:val="22"/>
              </w:rPr>
              <w:t xml:space="preserve"> Engagement sein?</w:t>
            </w:r>
          </w:p>
        </w:tc>
        <w:tc>
          <w:tcPr>
            <w:tcW w:w="4815" w:type="dxa"/>
            <w:tcBorders>
              <w:top w:val="nil"/>
              <w:left w:val="nil"/>
              <w:bottom w:val="single" w:sz="8" w:space="0" w:color="8EAADB"/>
              <w:right w:val="single" w:sz="8" w:space="0" w:color="8EAADB"/>
            </w:tcBorders>
            <w:tcMar>
              <w:top w:w="100" w:type="dxa"/>
              <w:left w:w="100" w:type="dxa"/>
              <w:bottom w:w="100" w:type="dxa"/>
              <w:right w:w="100" w:type="dxa"/>
            </w:tcMar>
          </w:tcPr>
          <w:p w:rsidR="00006735" w:rsidRDefault="00E040E0">
            <w:pPr>
              <w:spacing w:before="240" w:after="0" w:line="276" w:lineRule="auto"/>
              <w:rPr>
                <w:rFonts w:ascii="Verdana" w:eastAsia="Verdana" w:hAnsi="Verdana" w:cs="Verdana"/>
                <w:b/>
                <w:sz w:val="22"/>
                <w:szCs w:val="22"/>
              </w:rPr>
            </w:pPr>
            <w:r>
              <w:rPr>
                <w:rFonts w:ascii="Verdana" w:eastAsia="Verdana" w:hAnsi="Verdana" w:cs="Verdana"/>
                <w:b/>
                <w:sz w:val="22"/>
                <w:szCs w:val="22"/>
              </w:rPr>
              <w:t xml:space="preserve"> </w:t>
            </w:r>
          </w:p>
        </w:tc>
      </w:tr>
      <w:tr w:rsidR="00006735" w:rsidRPr="00E040E0">
        <w:trPr>
          <w:trHeight w:val="1565"/>
        </w:trPr>
        <w:tc>
          <w:tcPr>
            <w:tcW w:w="5265" w:type="dxa"/>
            <w:tcBorders>
              <w:top w:val="nil"/>
              <w:left w:val="single" w:sz="8" w:space="0" w:color="8EAADB"/>
              <w:bottom w:val="single" w:sz="8" w:space="0" w:color="8EAADB"/>
              <w:right w:val="single" w:sz="8" w:space="0" w:color="8EAADB"/>
            </w:tcBorders>
            <w:shd w:val="clear" w:color="auto" w:fill="D9E2F3"/>
            <w:tcMar>
              <w:top w:w="100" w:type="dxa"/>
              <w:left w:w="100" w:type="dxa"/>
              <w:bottom w:w="100" w:type="dxa"/>
              <w:right w:w="100" w:type="dxa"/>
            </w:tcMar>
          </w:tcPr>
          <w:p w:rsidR="000750C9"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Gibt es weitere relevante Informationen, die Sie für die Freiwilligenarbeit mit Senioren in Ihrer Organisation für wichtig halten?</w:t>
            </w:r>
          </w:p>
        </w:tc>
        <w:tc>
          <w:tcPr>
            <w:tcW w:w="4815" w:type="dxa"/>
            <w:tcBorders>
              <w:top w:val="nil"/>
              <w:left w:val="nil"/>
              <w:bottom w:val="single" w:sz="8" w:space="0" w:color="8EAADB"/>
              <w:right w:val="single" w:sz="8" w:space="0" w:color="8EAADB"/>
            </w:tcBorders>
            <w:shd w:val="clear" w:color="auto" w:fill="D9E2F3"/>
            <w:tcMar>
              <w:top w:w="100" w:type="dxa"/>
              <w:left w:w="100" w:type="dxa"/>
              <w:bottom w:w="100" w:type="dxa"/>
              <w:right w:w="100" w:type="dxa"/>
            </w:tcMar>
          </w:tcPr>
          <w:p w:rsidR="00006735" w:rsidRPr="00E040E0" w:rsidRDefault="00E040E0">
            <w:pPr>
              <w:spacing w:before="240" w:after="0" w:line="276" w:lineRule="auto"/>
              <w:rPr>
                <w:rFonts w:ascii="Verdana" w:eastAsia="Verdana" w:hAnsi="Verdana" w:cs="Verdana"/>
                <w:b/>
                <w:sz w:val="22"/>
                <w:szCs w:val="22"/>
                <w:lang w:val="de-AT"/>
              </w:rPr>
            </w:pPr>
            <w:r w:rsidRPr="00E040E0">
              <w:rPr>
                <w:rFonts w:ascii="Verdana" w:eastAsia="Verdana" w:hAnsi="Verdana" w:cs="Verdana"/>
                <w:b/>
                <w:sz w:val="22"/>
                <w:szCs w:val="22"/>
                <w:lang w:val="de-AT"/>
              </w:rPr>
              <w:t xml:space="preserve"> </w:t>
            </w:r>
          </w:p>
        </w:tc>
      </w:tr>
    </w:tbl>
    <w:p w:rsidR="00006735" w:rsidRPr="00E040E0" w:rsidRDefault="00E040E0">
      <w:pPr>
        <w:spacing w:before="240" w:after="240" w:line="276" w:lineRule="auto"/>
        <w:rPr>
          <w:lang w:val="de-AT"/>
        </w:rPr>
      </w:pPr>
      <w:r w:rsidRPr="00E040E0">
        <w:rPr>
          <w:rFonts w:ascii="Verdana" w:eastAsia="Verdana" w:hAnsi="Verdana" w:cs="Verdana"/>
          <w:sz w:val="22"/>
          <w:szCs w:val="22"/>
          <w:lang w:val="de-AT"/>
        </w:rPr>
        <w:t xml:space="preserve"> </w:t>
      </w:r>
    </w:p>
    <w:p w:rsidR="00006735" w:rsidRPr="00E040E0" w:rsidRDefault="00006735">
      <w:pPr>
        <w:spacing w:before="240" w:after="240" w:line="276" w:lineRule="auto"/>
        <w:ind w:firstLine="720"/>
        <w:jc w:val="both"/>
        <w:rPr>
          <w:lang w:val="de-AT"/>
        </w:rPr>
      </w:pPr>
    </w:p>
    <w:sectPr w:rsidR="00006735" w:rsidRPr="00E040E0">
      <w:headerReference w:type="default" r:id="rId8"/>
      <w:footerReference w:type="default" r:id="rId9"/>
      <w:pgSz w:w="11906" w:h="16838"/>
      <w:pgMar w:top="1417" w:right="1417" w:bottom="1134" w:left="1417" w:header="454" w:footer="283"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E0" w:rsidRDefault="00E040E0">
      <w:pPr>
        <w:spacing w:after="0" w:line="240" w:lineRule="auto"/>
      </w:pPr>
      <w:r>
        <w:separator/>
      </w:r>
    </w:p>
  </w:endnote>
  <w:endnote w:type="continuationSeparator" w:id="0">
    <w:p w:rsidR="00E040E0" w:rsidRDefault="00E0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E0" w:rsidRDefault="00E040E0">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r>
      <w:rPr>
        <w:rFonts w:ascii="Times New Roman" w:eastAsia="Times New Roman" w:hAnsi="Times New Roman" w:cs="Times New Roman"/>
        <w:color w:val="000000"/>
        <w:sz w:val="2"/>
        <w:szCs w:val="2"/>
        <w:highlight w:val="black"/>
      </w:rPr>
      <w:t xml:space="preserve"> </w:t>
    </w:r>
    <w:r>
      <w:rPr>
        <w:noProof/>
        <w:lang w:val="de-AT" w:eastAsia="de-AT"/>
      </w:rPr>
      <w:drawing>
        <wp:anchor distT="0" distB="0" distL="114300" distR="114300" simplePos="0" relativeHeight="251661312" behindDoc="0" locked="0" layoutInCell="1" hidden="0" allowOverlap="1" wp14:anchorId="54EA1F11" wp14:editId="34B6A8F1">
          <wp:simplePos x="0" y="0"/>
          <wp:positionH relativeFrom="column">
            <wp:posOffset>3742055</wp:posOffset>
          </wp:positionH>
          <wp:positionV relativeFrom="paragraph">
            <wp:posOffset>-90656</wp:posOffset>
          </wp:positionV>
          <wp:extent cx="239395" cy="375920"/>
          <wp:effectExtent l="0" t="0" r="0" b="0"/>
          <wp:wrapSquare wrapText="bothSides" distT="0" distB="0" distL="114300" distR="114300"/>
          <wp:docPr id="3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239395" cy="375920"/>
                  </a:xfrm>
                  <a:prstGeom prst="rect">
                    <a:avLst/>
                  </a:prstGeom>
                  <a:ln/>
                </pic:spPr>
              </pic:pic>
            </a:graphicData>
          </a:graphic>
        </wp:anchor>
      </w:drawing>
    </w:r>
    <w:r>
      <w:rPr>
        <w:noProof/>
        <w:lang w:val="de-AT" w:eastAsia="de-AT"/>
      </w:rPr>
      <w:drawing>
        <wp:anchor distT="0" distB="0" distL="114300" distR="114300" simplePos="0" relativeHeight="251662336" behindDoc="0" locked="0" layoutInCell="1" hidden="0" allowOverlap="1" wp14:anchorId="5E7BF041" wp14:editId="53BCCB1F">
          <wp:simplePos x="0" y="0"/>
          <wp:positionH relativeFrom="column">
            <wp:posOffset>1510665</wp:posOffset>
          </wp:positionH>
          <wp:positionV relativeFrom="paragraph">
            <wp:posOffset>-95883</wp:posOffset>
          </wp:positionV>
          <wp:extent cx="724535" cy="425450"/>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24535" cy="425450"/>
                  </a:xfrm>
                  <a:prstGeom prst="rect">
                    <a:avLst/>
                  </a:prstGeom>
                  <a:ln/>
                </pic:spPr>
              </pic:pic>
            </a:graphicData>
          </a:graphic>
        </wp:anchor>
      </w:drawing>
    </w:r>
    <w:r>
      <w:rPr>
        <w:noProof/>
        <w:lang w:val="de-AT" w:eastAsia="de-AT"/>
      </w:rPr>
      <w:drawing>
        <wp:anchor distT="0" distB="0" distL="114300" distR="114300" simplePos="0" relativeHeight="251663360" behindDoc="0" locked="0" layoutInCell="1" hidden="0" allowOverlap="1" wp14:anchorId="0CC9587B" wp14:editId="23540F99">
          <wp:simplePos x="0" y="0"/>
          <wp:positionH relativeFrom="column">
            <wp:posOffset>-323847</wp:posOffset>
          </wp:positionH>
          <wp:positionV relativeFrom="paragraph">
            <wp:posOffset>-95248</wp:posOffset>
          </wp:positionV>
          <wp:extent cx="726440" cy="313055"/>
          <wp:effectExtent l="0" t="0" r="0" b="0"/>
          <wp:wrapSquare wrapText="bothSides" distT="0" distB="0" distL="114300" distR="114300"/>
          <wp:docPr id="28" name="image7.png" descr="F:\Europa&amp;International\Europaprojekte\Co-AGE (Interreg)\Logo\BFI_Logo.PNG"/>
          <wp:cNvGraphicFramePr/>
          <a:graphic xmlns:a="http://schemas.openxmlformats.org/drawingml/2006/main">
            <a:graphicData uri="http://schemas.openxmlformats.org/drawingml/2006/picture">
              <pic:pic xmlns:pic="http://schemas.openxmlformats.org/drawingml/2006/picture">
                <pic:nvPicPr>
                  <pic:cNvPr id="0" name="image7.png" descr="F:\Europa&amp;International\Europaprojekte\Co-AGE (Interreg)\Logo\BFI_Logo.PNG"/>
                  <pic:cNvPicPr preferRelativeResize="0"/>
                </pic:nvPicPr>
                <pic:blipFill>
                  <a:blip r:embed="rId3"/>
                  <a:srcRect/>
                  <a:stretch>
                    <a:fillRect/>
                  </a:stretch>
                </pic:blipFill>
                <pic:spPr>
                  <a:xfrm>
                    <a:off x="0" y="0"/>
                    <a:ext cx="726440" cy="313055"/>
                  </a:xfrm>
                  <a:prstGeom prst="rect">
                    <a:avLst/>
                  </a:prstGeom>
                  <a:ln/>
                </pic:spPr>
              </pic:pic>
            </a:graphicData>
          </a:graphic>
        </wp:anchor>
      </w:drawing>
    </w:r>
    <w:r>
      <w:rPr>
        <w:noProof/>
        <w:lang w:val="de-AT" w:eastAsia="de-AT"/>
      </w:rPr>
      <w:drawing>
        <wp:anchor distT="0" distB="0" distL="114300" distR="114300" simplePos="0" relativeHeight="251664384" behindDoc="0" locked="0" layoutInCell="1" hidden="0" allowOverlap="1" wp14:anchorId="6AE71ACD" wp14:editId="3EFC097B">
          <wp:simplePos x="0" y="0"/>
          <wp:positionH relativeFrom="column">
            <wp:posOffset>5333365</wp:posOffset>
          </wp:positionH>
          <wp:positionV relativeFrom="paragraph">
            <wp:posOffset>-80643</wp:posOffset>
          </wp:positionV>
          <wp:extent cx="427990" cy="350520"/>
          <wp:effectExtent l="0" t="0" r="0" b="0"/>
          <wp:wrapSquare wrapText="bothSides" distT="0" distB="0" distL="114300" distR="114300"/>
          <wp:docPr id="29" name="image6.png" descr="F:\Europa&amp;International\Europaprojekte\Co-AGE (Interreg)\Logo\IRVS_Logo.PNG"/>
          <wp:cNvGraphicFramePr/>
          <a:graphic xmlns:a="http://schemas.openxmlformats.org/drawingml/2006/main">
            <a:graphicData uri="http://schemas.openxmlformats.org/drawingml/2006/picture">
              <pic:pic xmlns:pic="http://schemas.openxmlformats.org/drawingml/2006/picture">
                <pic:nvPicPr>
                  <pic:cNvPr id="0" name="image6.png" descr="F:\Europa&amp;International\Europaprojekte\Co-AGE (Interreg)\Logo\IRVS_Logo.PNG"/>
                  <pic:cNvPicPr preferRelativeResize="0"/>
                </pic:nvPicPr>
                <pic:blipFill>
                  <a:blip r:embed="rId4"/>
                  <a:srcRect/>
                  <a:stretch>
                    <a:fillRect/>
                  </a:stretch>
                </pic:blipFill>
                <pic:spPr>
                  <a:xfrm>
                    <a:off x="0" y="0"/>
                    <a:ext cx="427990" cy="350520"/>
                  </a:xfrm>
                  <a:prstGeom prst="rect">
                    <a:avLst/>
                  </a:prstGeom>
                  <a:ln/>
                </pic:spPr>
              </pic:pic>
            </a:graphicData>
          </a:graphic>
        </wp:anchor>
      </w:drawing>
    </w:r>
  </w:p>
  <w:p w:rsidR="00E040E0" w:rsidRDefault="00E040E0">
    <w:pPr>
      <w:pBdr>
        <w:top w:val="nil"/>
        <w:left w:val="nil"/>
        <w:bottom w:val="nil"/>
        <w:right w:val="nil"/>
        <w:between w:val="nil"/>
      </w:pBdr>
      <w:tabs>
        <w:tab w:val="center" w:pos="4536"/>
        <w:tab w:val="right" w:pos="9072"/>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E0" w:rsidRDefault="00E040E0">
      <w:pPr>
        <w:spacing w:after="0" w:line="240" w:lineRule="auto"/>
      </w:pPr>
      <w:r>
        <w:separator/>
      </w:r>
    </w:p>
  </w:footnote>
  <w:footnote w:type="continuationSeparator" w:id="0">
    <w:p w:rsidR="00E040E0" w:rsidRDefault="00E0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0E0" w:rsidRDefault="00E040E0">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lang w:val="de-AT" w:eastAsia="de-AT"/>
      </w:rPr>
      <w:drawing>
        <wp:anchor distT="0" distB="0" distL="114300" distR="114300" simplePos="0" relativeHeight="251658240" behindDoc="0" locked="0" layoutInCell="1" hidden="0" allowOverlap="1" wp14:anchorId="74C03ECB" wp14:editId="0E35DAA6">
          <wp:simplePos x="0" y="0"/>
          <wp:positionH relativeFrom="column">
            <wp:posOffset>2623820</wp:posOffset>
          </wp:positionH>
          <wp:positionV relativeFrom="paragraph">
            <wp:posOffset>10795</wp:posOffset>
          </wp:positionV>
          <wp:extent cx="790575" cy="592455"/>
          <wp:effectExtent l="0" t="0" r="0" b="0"/>
          <wp:wrapSquare wrapText="bothSides" distT="0" distB="0" distL="114300" distR="114300"/>
          <wp:docPr id="30" name="image3.png" descr="F:\Europa&amp;International\Europaprojekte\Co-AGE (Interreg)\Logo\Projektlogo\CO-AGE Logo_final.png"/>
          <wp:cNvGraphicFramePr/>
          <a:graphic xmlns:a="http://schemas.openxmlformats.org/drawingml/2006/main">
            <a:graphicData uri="http://schemas.openxmlformats.org/drawingml/2006/picture">
              <pic:pic xmlns:pic="http://schemas.openxmlformats.org/drawingml/2006/picture">
                <pic:nvPicPr>
                  <pic:cNvPr id="0" name="image3.png" descr="F:\Europa&amp;International\Europaprojekte\Co-AGE (Interreg)\Logo\Projektlogo\CO-AGE Logo_final.png"/>
                  <pic:cNvPicPr preferRelativeResize="0"/>
                </pic:nvPicPr>
                <pic:blipFill>
                  <a:blip r:embed="rId1"/>
                  <a:srcRect/>
                  <a:stretch>
                    <a:fillRect/>
                  </a:stretch>
                </pic:blipFill>
                <pic:spPr>
                  <a:xfrm>
                    <a:off x="0" y="0"/>
                    <a:ext cx="790575" cy="592455"/>
                  </a:xfrm>
                  <a:prstGeom prst="rect">
                    <a:avLst/>
                  </a:prstGeom>
                  <a:ln/>
                </pic:spPr>
              </pic:pic>
            </a:graphicData>
          </a:graphic>
        </wp:anchor>
      </w:drawing>
    </w:r>
    <w:r>
      <w:rPr>
        <w:noProof/>
        <w:lang w:val="de-AT" w:eastAsia="de-AT"/>
      </w:rPr>
      <w:drawing>
        <wp:anchor distT="0" distB="0" distL="114300" distR="114300" simplePos="0" relativeHeight="251659264" behindDoc="0" locked="0" layoutInCell="1" hidden="0" allowOverlap="1" wp14:anchorId="4311D12B" wp14:editId="1D9247AC">
          <wp:simplePos x="0" y="0"/>
          <wp:positionH relativeFrom="column">
            <wp:posOffset>5177155</wp:posOffset>
          </wp:positionH>
          <wp:positionV relativeFrom="paragraph">
            <wp:posOffset>-100328</wp:posOffset>
          </wp:positionV>
          <wp:extent cx="895350" cy="704850"/>
          <wp:effectExtent l="0" t="0" r="0" b="0"/>
          <wp:wrapSquare wrapText="bothSides" distT="0" distB="0" distL="114300" distR="114300"/>
          <wp:docPr id="31" name="image2.jpg" descr="C:\Users\oliver.boeck\AppData\Local\Microsoft\Windows\INetCache\Content.Word\Emblem der Europäischen Union.jpg"/>
          <wp:cNvGraphicFramePr/>
          <a:graphic xmlns:a="http://schemas.openxmlformats.org/drawingml/2006/main">
            <a:graphicData uri="http://schemas.openxmlformats.org/drawingml/2006/picture">
              <pic:pic xmlns:pic="http://schemas.openxmlformats.org/drawingml/2006/picture">
                <pic:nvPicPr>
                  <pic:cNvPr id="0" name="image2.jpg" descr="C:\Users\oliver.boeck\AppData\Local\Microsoft\Windows\INetCache\Content.Word\Emblem der Europäischen Union.jpg"/>
                  <pic:cNvPicPr preferRelativeResize="0"/>
                </pic:nvPicPr>
                <pic:blipFill>
                  <a:blip r:embed="rId2"/>
                  <a:srcRect/>
                  <a:stretch>
                    <a:fillRect/>
                  </a:stretch>
                </pic:blipFill>
                <pic:spPr>
                  <a:xfrm>
                    <a:off x="0" y="0"/>
                    <a:ext cx="895350" cy="704850"/>
                  </a:xfrm>
                  <a:prstGeom prst="rect">
                    <a:avLst/>
                  </a:prstGeom>
                  <a:ln/>
                </pic:spPr>
              </pic:pic>
            </a:graphicData>
          </a:graphic>
        </wp:anchor>
      </w:drawing>
    </w:r>
    <w:r>
      <w:rPr>
        <w:noProof/>
        <w:lang w:val="de-AT" w:eastAsia="de-AT"/>
      </w:rPr>
      <w:drawing>
        <wp:anchor distT="0" distB="0" distL="114300" distR="114300" simplePos="0" relativeHeight="251660288" behindDoc="0" locked="0" layoutInCell="1" hidden="0" allowOverlap="1" wp14:anchorId="0FD45E4A" wp14:editId="6131F753">
          <wp:simplePos x="0" y="0"/>
          <wp:positionH relativeFrom="column">
            <wp:posOffset>-638173</wp:posOffset>
          </wp:positionH>
          <wp:positionV relativeFrom="paragraph">
            <wp:posOffset>-114933</wp:posOffset>
          </wp:positionV>
          <wp:extent cx="2560320" cy="71628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560320" cy="71628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36623"/>
    <w:multiLevelType w:val="multilevel"/>
    <w:tmpl w:val="1B888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737043"/>
    <w:multiLevelType w:val="multilevel"/>
    <w:tmpl w:val="F62C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B6965"/>
    <w:multiLevelType w:val="multilevel"/>
    <w:tmpl w:val="0A20A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363676"/>
    <w:multiLevelType w:val="multilevel"/>
    <w:tmpl w:val="F9643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35"/>
    <w:rsid w:val="00006735"/>
    <w:rsid w:val="000750C9"/>
    <w:rsid w:val="00747473"/>
    <w:rsid w:val="007A7079"/>
    <w:rsid w:val="00D0019E"/>
    <w:rsid w:val="00E040E0"/>
    <w:rsid w:val="00E724FC"/>
    <w:rsid w:val="00E772A3"/>
    <w:rsid w:val="00E82C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4AB32-4BF6-475F-BD77-56EB7A91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1"/>
        <w:szCs w:val="21"/>
        <w:lang w:val="en-GB" w:eastAsia="sk-SK"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3185"/>
  </w:style>
  <w:style w:type="paragraph" w:styleId="berschrift1">
    <w:name w:val="heading 1"/>
    <w:basedOn w:val="Standard"/>
    <w:next w:val="Standard"/>
    <w:link w:val="berschrift1Zchn"/>
    <w:uiPriority w:val="9"/>
    <w:qFormat/>
    <w:rsid w:val="006028D0"/>
    <w:pPr>
      <w:keepNext/>
      <w:keepLines/>
      <w:spacing w:before="320" w:after="80" w:line="240" w:lineRule="auto"/>
      <w:outlineLvl w:val="0"/>
    </w:pPr>
    <w:rPr>
      <w:rFonts w:ascii="Verdana" w:eastAsiaTheme="majorEastAsia" w:hAnsi="Verdana" w:cstheme="majorBidi"/>
      <w:b/>
      <w:sz w:val="40"/>
      <w:szCs w:val="40"/>
    </w:rPr>
  </w:style>
  <w:style w:type="paragraph" w:styleId="berschrift2">
    <w:name w:val="heading 2"/>
    <w:basedOn w:val="Standard"/>
    <w:next w:val="Standard"/>
    <w:link w:val="berschrift2Zchn"/>
    <w:uiPriority w:val="9"/>
    <w:semiHidden/>
    <w:unhideWhenUsed/>
    <w:qFormat/>
    <w:rsid w:val="006028D0"/>
    <w:pPr>
      <w:keepNext/>
      <w:keepLines/>
      <w:spacing w:before="160" w:after="40" w:line="240" w:lineRule="auto"/>
      <w:outlineLvl w:val="1"/>
    </w:pPr>
    <w:rPr>
      <w:rFonts w:ascii="Verdana" w:eastAsiaTheme="majorEastAsia" w:hAnsi="Verdana" w:cstheme="majorBidi"/>
      <w:b/>
      <w:sz w:val="32"/>
      <w:szCs w:val="32"/>
    </w:rPr>
  </w:style>
  <w:style w:type="paragraph" w:styleId="berschrift3">
    <w:name w:val="heading 3"/>
    <w:basedOn w:val="Standard"/>
    <w:next w:val="Standard"/>
    <w:link w:val="berschrift3Zchn"/>
    <w:uiPriority w:val="9"/>
    <w:semiHidden/>
    <w:unhideWhenUsed/>
    <w:qFormat/>
    <w:rsid w:val="006028D0"/>
    <w:pPr>
      <w:keepNext/>
      <w:keepLines/>
      <w:spacing w:before="160" w:after="0" w:line="240" w:lineRule="auto"/>
      <w:outlineLvl w:val="2"/>
    </w:pPr>
    <w:rPr>
      <w:rFonts w:ascii="Verdana" w:eastAsiaTheme="majorEastAsia" w:hAnsi="Verdana" w:cstheme="majorBidi"/>
      <w:b/>
      <w:sz w:val="28"/>
      <w:szCs w:val="32"/>
    </w:rPr>
  </w:style>
  <w:style w:type="paragraph" w:styleId="berschrift4">
    <w:name w:val="heading 4"/>
    <w:basedOn w:val="Standard"/>
    <w:next w:val="Standard"/>
    <w:link w:val="berschrift4Zchn"/>
    <w:uiPriority w:val="9"/>
    <w:semiHidden/>
    <w:unhideWhenUsed/>
    <w:qFormat/>
    <w:rsid w:val="00E73185"/>
    <w:pPr>
      <w:keepNext/>
      <w:keepLines/>
      <w:spacing w:before="80" w:after="0"/>
      <w:outlineLvl w:val="3"/>
    </w:pPr>
    <w:rPr>
      <w:rFonts w:asciiTheme="majorHAnsi" w:eastAsiaTheme="majorEastAsia" w:hAnsiTheme="majorHAnsi" w:cstheme="majorBidi"/>
      <w:i/>
      <w:iCs/>
      <w:sz w:val="30"/>
      <w:szCs w:val="30"/>
    </w:rPr>
  </w:style>
  <w:style w:type="paragraph" w:styleId="berschrift5">
    <w:name w:val="heading 5"/>
    <w:basedOn w:val="Standard"/>
    <w:next w:val="Standard"/>
    <w:link w:val="berschrift5Zchn"/>
    <w:uiPriority w:val="9"/>
    <w:semiHidden/>
    <w:unhideWhenUsed/>
    <w:qFormat/>
    <w:rsid w:val="00E73185"/>
    <w:pPr>
      <w:keepNext/>
      <w:keepLines/>
      <w:spacing w:before="40" w:after="0"/>
      <w:outlineLvl w:val="4"/>
    </w:pPr>
    <w:rPr>
      <w:rFonts w:asciiTheme="majorHAnsi" w:eastAsiaTheme="majorEastAsia" w:hAnsiTheme="majorHAnsi" w:cstheme="majorBidi"/>
      <w:sz w:val="28"/>
      <w:szCs w:val="28"/>
    </w:rPr>
  </w:style>
  <w:style w:type="paragraph" w:styleId="berschrift6">
    <w:name w:val="heading 6"/>
    <w:basedOn w:val="Standard"/>
    <w:next w:val="Standard"/>
    <w:link w:val="berschrift6Zchn"/>
    <w:uiPriority w:val="9"/>
    <w:semiHidden/>
    <w:unhideWhenUsed/>
    <w:qFormat/>
    <w:rsid w:val="00E73185"/>
    <w:pPr>
      <w:keepNext/>
      <w:keepLines/>
      <w:spacing w:before="40" w:after="0"/>
      <w:outlineLvl w:val="5"/>
    </w:pPr>
    <w:rPr>
      <w:rFonts w:asciiTheme="majorHAnsi" w:eastAsiaTheme="majorEastAsia" w:hAnsiTheme="majorHAnsi" w:cstheme="majorBidi"/>
      <w:i/>
      <w:iCs/>
      <w:sz w:val="26"/>
      <w:szCs w:val="26"/>
    </w:rPr>
  </w:style>
  <w:style w:type="paragraph" w:styleId="berschrift7">
    <w:name w:val="heading 7"/>
    <w:basedOn w:val="Standard"/>
    <w:next w:val="Standard"/>
    <w:link w:val="berschrift7Zchn"/>
    <w:uiPriority w:val="9"/>
    <w:semiHidden/>
    <w:unhideWhenUsed/>
    <w:qFormat/>
    <w:rsid w:val="00E73185"/>
    <w:pPr>
      <w:keepNext/>
      <w:keepLines/>
      <w:spacing w:before="40" w:after="0"/>
      <w:outlineLvl w:val="6"/>
    </w:pPr>
    <w:rPr>
      <w:rFonts w:asciiTheme="majorHAnsi" w:eastAsiaTheme="majorEastAsia" w:hAnsiTheme="majorHAnsi" w:cstheme="majorBidi"/>
      <w:sz w:val="24"/>
      <w:szCs w:val="24"/>
    </w:rPr>
  </w:style>
  <w:style w:type="paragraph" w:styleId="berschrift8">
    <w:name w:val="heading 8"/>
    <w:basedOn w:val="Standard"/>
    <w:next w:val="Standard"/>
    <w:link w:val="berschrift8Zchn"/>
    <w:uiPriority w:val="9"/>
    <w:semiHidden/>
    <w:unhideWhenUsed/>
    <w:qFormat/>
    <w:rsid w:val="00E73185"/>
    <w:pPr>
      <w:keepNext/>
      <w:keepLines/>
      <w:spacing w:before="40" w:after="0"/>
      <w:outlineLvl w:val="7"/>
    </w:pPr>
    <w:rPr>
      <w:rFonts w:asciiTheme="majorHAnsi" w:eastAsiaTheme="majorEastAsia" w:hAnsiTheme="majorHAnsi" w:cstheme="majorBidi"/>
      <w:i/>
      <w:iCs/>
      <w:sz w:val="22"/>
      <w:szCs w:val="22"/>
    </w:rPr>
  </w:style>
  <w:style w:type="paragraph" w:styleId="berschrift9">
    <w:name w:val="heading 9"/>
    <w:basedOn w:val="Standard"/>
    <w:next w:val="Standard"/>
    <w:link w:val="berschrift9Zchn"/>
    <w:uiPriority w:val="9"/>
    <w:semiHidden/>
    <w:unhideWhenUsed/>
    <w:qFormat/>
    <w:rsid w:val="00E73185"/>
    <w:pPr>
      <w:keepNext/>
      <w:keepLines/>
      <w:spacing w:before="40" w:after="0"/>
      <w:outlineLvl w:val="8"/>
    </w:pPr>
    <w:rPr>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7318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character" w:customStyle="1" w:styleId="berschrift1Zchn">
    <w:name w:val="Überschrift 1 Zchn"/>
    <w:basedOn w:val="Absatz-Standardschriftart"/>
    <w:link w:val="berschrift1"/>
    <w:uiPriority w:val="9"/>
    <w:rsid w:val="006028D0"/>
    <w:rPr>
      <w:rFonts w:ascii="Verdana" w:eastAsiaTheme="majorEastAsia" w:hAnsi="Verdana" w:cstheme="majorBidi"/>
      <w:b/>
      <w:sz w:val="40"/>
      <w:szCs w:val="40"/>
    </w:rPr>
  </w:style>
  <w:style w:type="character" w:customStyle="1" w:styleId="berschrift2Zchn">
    <w:name w:val="Überschrift 2 Zchn"/>
    <w:basedOn w:val="Absatz-Standardschriftart"/>
    <w:link w:val="berschrift2"/>
    <w:uiPriority w:val="9"/>
    <w:rsid w:val="006028D0"/>
    <w:rPr>
      <w:rFonts w:ascii="Verdana" w:eastAsiaTheme="majorEastAsia" w:hAnsi="Verdana" w:cstheme="majorBidi"/>
      <w:b/>
      <w:sz w:val="32"/>
      <w:szCs w:val="32"/>
    </w:rPr>
  </w:style>
  <w:style w:type="character" w:customStyle="1" w:styleId="berschrift3Zchn">
    <w:name w:val="Überschrift 3 Zchn"/>
    <w:basedOn w:val="Absatz-Standardschriftart"/>
    <w:link w:val="berschrift3"/>
    <w:uiPriority w:val="9"/>
    <w:rsid w:val="006028D0"/>
    <w:rPr>
      <w:rFonts w:ascii="Verdana" w:eastAsiaTheme="majorEastAsia" w:hAnsi="Verdana" w:cstheme="majorBidi"/>
      <w:b/>
      <w:sz w:val="28"/>
      <w:szCs w:val="32"/>
    </w:rPr>
  </w:style>
  <w:style w:type="character" w:customStyle="1" w:styleId="berschrift4Zchn">
    <w:name w:val="Überschrift 4 Zchn"/>
    <w:basedOn w:val="Absatz-Standardschriftart"/>
    <w:link w:val="berschrift4"/>
    <w:uiPriority w:val="9"/>
    <w:semiHidden/>
    <w:rsid w:val="00E73185"/>
    <w:rPr>
      <w:rFonts w:asciiTheme="majorHAnsi" w:eastAsiaTheme="majorEastAsia" w:hAnsiTheme="majorHAnsi" w:cstheme="majorBidi"/>
      <w:i/>
      <w:iCs/>
      <w:sz w:val="30"/>
      <w:szCs w:val="30"/>
    </w:rPr>
  </w:style>
  <w:style w:type="character" w:customStyle="1" w:styleId="berschrift5Zchn">
    <w:name w:val="Überschrift 5 Zchn"/>
    <w:basedOn w:val="Absatz-Standardschriftart"/>
    <w:link w:val="berschrift5"/>
    <w:uiPriority w:val="9"/>
    <w:semiHidden/>
    <w:rsid w:val="00E73185"/>
    <w:rPr>
      <w:rFonts w:asciiTheme="majorHAnsi" w:eastAsiaTheme="majorEastAsia" w:hAnsiTheme="majorHAnsi" w:cstheme="majorBidi"/>
      <w:sz w:val="28"/>
      <w:szCs w:val="28"/>
    </w:rPr>
  </w:style>
  <w:style w:type="character" w:customStyle="1" w:styleId="berschrift6Zchn">
    <w:name w:val="Überschrift 6 Zchn"/>
    <w:basedOn w:val="Absatz-Standardschriftart"/>
    <w:link w:val="berschrift6"/>
    <w:uiPriority w:val="9"/>
    <w:semiHidden/>
    <w:rsid w:val="00E73185"/>
    <w:rPr>
      <w:rFonts w:asciiTheme="majorHAnsi" w:eastAsiaTheme="majorEastAsia" w:hAnsiTheme="majorHAnsi" w:cstheme="majorBidi"/>
      <w:i/>
      <w:iCs/>
      <w:sz w:val="26"/>
      <w:szCs w:val="26"/>
    </w:rPr>
  </w:style>
  <w:style w:type="character" w:customStyle="1" w:styleId="berschrift7Zchn">
    <w:name w:val="Überschrift 7 Zchn"/>
    <w:basedOn w:val="Absatz-Standardschriftart"/>
    <w:link w:val="berschrift7"/>
    <w:uiPriority w:val="9"/>
    <w:semiHidden/>
    <w:rsid w:val="00E73185"/>
    <w:rPr>
      <w:rFonts w:asciiTheme="majorHAnsi" w:eastAsiaTheme="majorEastAsia" w:hAnsiTheme="majorHAnsi" w:cstheme="majorBidi"/>
      <w:sz w:val="24"/>
      <w:szCs w:val="24"/>
    </w:rPr>
  </w:style>
  <w:style w:type="character" w:customStyle="1" w:styleId="berschrift8Zchn">
    <w:name w:val="Überschrift 8 Zchn"/>
    <w:basedOn w:val="Absatz-Standardschriftart"/>
    <w:link w:val="berschrift8"/>
    <w:uiPriority w:val="9"/>
    <w:semiHidden/>
    <w:rsid w:val="00E73185"/>
    <w:rPr>
      <w:rFonts w:asciiTheme="majorHAnsi" w:eastAsiaTheme="majorEastAsia" w:hAnsiTheme="majorHAnsi" w:cstheme="majorBidi"/>
      <w:i/>
      <w:iCs/>
      <w:sz w:val="22"/>
      <w:szCs w:val="22"/>
    </w:rPr>
  </w:style>
  <w:style w:type="character" w:customStyle="1" w:styleId="berschrift9Zchn">
    <w:name w:val="Überschrift 9 Zchn"/>
    <w:basedOn w:val="Absatz-Standardschriftart"/>
    <w:link w:val="berschrift9"/>
    <w:uiPriority w:val="9"/>
    <w:semiHidden/>
    <w:rsid w:val="00E73185"/>
    <w:rPr>
      <w:b/>
      <w:bCs/>
      <w:i/>
      <w:iCs/>
    </w:rPr>
  </w:style>
  <w:style w:type="paragraph" w:styleId="Beschriftung">
    <w:name w:val="caption"/>
    <w:basedOn w:val="Standard"/>
    <w:next w:val="Standard"/>
    <w:uiPriority w:val="35"/>
    <w:semiHidden/>
    <w:unhideWhenUsed/>
    <w:qFormat/>
    <w:rsid w:val="00E73185"/>
    <w:pPr>
      <w:spacing w:line="240" w:lineRule="auto"/>
    </w:pPr>
    <w:rPr>
      <w:b/>
      <w:bCs/>
      <w:color w:val="404040" w:themeColor="text1" w:themeTint="BF"/>
      <w:sz w:val="16"/>
      <w:szCs w:val="16"/>
    </w:rPr>
  </w:style>
  <w:style w:type="character" w:customStyle="1" w:styleId="TitelZchn">
    <w:name w:val="Titel Zchn"/>
    <w:basedOn w:val="Absatz-Standardschriftart"/>
    <w:link w:val="Titel"/>
    <w:uiPriority w:val="10"/>
    <w:rsid w:val="00E73185"/>
    <w:rPr>
      <w:rFonts w:asciiTheme="majorHAnsi" w:eastAsiaTheme="majorEastAsia" w:hAnsiTheme="majorHAnsi" w:cstheme="majorBidi"/>
      <w:caps/>
      <w:color w:val="44546A" w:themeColor="text2"/>
      <w:spacing w:val="30"/>
      <w:sz w:val="72"/>
      <w:szCs w:val="72"/>
    </w:rPr>
  </w:style>
  <w:style w:type="paragraph" w:styleId="Untertitel">
    <w:name w:val="Subtitle"/>
    <w:basedOn w:val="Standard"/>
    <w:next w:val="Standard"/>
    <w:link w:val="UntertitelZchn"/>
    <w:uiPriority w:val="11"/>
    <w:qFormat/>
    <w:pPr>
      <w:jc w:val="center"/>
    </w:pPr>
    <w:rPr>
      <w:color w:val="44546A"/>
      <w:sz w:val="28"/>
      <w:szCs w:val="28"/>
    </w:rPr>
  </w:style>
  <w:style w:type="character" w:customStyle="1" w:styleId="UntertitelZchn">
    <w:name w:val="Untertitel Zchn"/>
    <w:basedOn w:val="Absatz-Standardschriftart"/>
    <w:link w:val="Untertitel"/>
    <w:uiPriority w:val="11"/>
    <w:rsid w:val="00E73185"/>
    <w:rPr>
      <w:color w:val="44546A" w:themeColor="text2"/>
      <w:sz w:val="28"/>
      <w:szCs w:val="28"/>
    </w:rPr>
  </w:style>
  <w:style w:type="character" w:styleId="Fett">
    <w:name w:val="Strong"/>
    <w:basedOn w:val="Absatz-Standardschriftart"/>
    <w:uiPriority w:val="22"/>
    <w:qFormat/>
    <w:rsid w:val="00E73185"/>
    <w:rPr>
      <w:b/>
      <w:bCs/>
    </w:rPr>
  </w:style>
  <w:style w:type="character" w:styleId="Hervorhebung">
    <w:name w:val="Emphasis"/>
    <w:basedOn w:val="Absatz-Standardschriftart"/>
    <w:uiPriority w:val="20"/>
    <w:qFormat/>
    <w:rsid w:val="00E73185"/>
    <w:rPr>
      <w:i/>
      <w:iCs/>
      <w:color w:val="000000" w:themeColor="text1"/>
    </w:rPr>
  </w:style>
  <w:style w:type="paragraph" w:styleId="KeinLeerraum">
    <w:name w:val="No Spacing"/>
    <w:uiPriority w:val="1"/>
    <w:rsid w:val="00E73185"/>
    <w:pPr>
      <w:spacing w:after="0" w:line="240" w:lineRule="auto"/>
    </w:pPr>
  </w:style>
  <w:style w:type="paragraph" w:styleId="Zitat">
    <w:name w:val="Quote"/>
    <w:basedOn w:val="Standard"/>
    <w:next w:val="Standard"/>
    <w:link w:val="ZitatZchn"/>
    <w:uiPriority w:val="29"/>
    <w:qFormat/>
    <w:rsid w:val="00E73185"/>
    <w:pPr>
      <w:spacing w:before="160"/>
      <w:ind w:left="720" w:right="720"/>
      <w:jc w:val="center"/>
    </w:pPr>
    <w:rPr>
      <w:i/>
      <w:iCs/>
      <w:color w:val="7B7B7B" w:themeColor="accent3" w:themeShade="BF"/>
      <w:sz w:val="24"/>
      <w:szCs w:val="24"/>
    </w:rPr>
  </w:style>
  <w:style w:type="character" w:customStyle="1" w:styleId="ZitatZchn">
    <w:name w:val="Zitat Zchn"/>
    <w:basedOn w:val="Absatz-Standardschriftart"/>
    <w:link w:val="Zitat"/>
    <w:uiPriority w:val="29"/>
    <w:rsid w:val="00E73185"/>
    <w:rPr>
      <w:i/>
      <w:iCs/>
      <w:color w:val="7B7B7B" w:themeColor="accent3" w:themeShade="BF"/>
      <w:sz w:val="24"/>
      <w:szCs w:val="24"/>
    </w:rPr>
  </w:style>
  <w:style w:type="paragraph" w:styleId="IntensivesZitat">
    <w:name w:val="Intense Quote"/>
    <w:basedOn w:val="Standard"/>
    <w:next w:val="Standard"/>
    <w:link w:val="IntensivesZitatZchn"/>
    <w:uiPriority w:val="30"/>
    <w:qFormat/>
    <w:rsid w:val="00E7318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ivesZitatZchn">
    <w:name w:val="Intensives Zitat Zchn"/>
    <w:basedOn w:val="Absatz-Standardschriftart"/>
    <w:link w:val="IntensivesZitat"/>
    <w:uiPriority w:val="30"/>
    <w:rsid w:val="00E73185"/>
    <w:rPr>
      <w:rFonts w:asciiTheme="majorHAnsi" w:eastAsiaTheme="majorEastAsia" w:hAnsiTheme="majorHAnsi" w:cstheme="majorBidi"/>
      <w:caps/>
      <w:color w:val="2F5496" w:themeColor="accent1" w:themeShade="BF"/>
      <w:sz w:val="28"/>
      <w:szCs w:val="28"/>
    </w:rPr>
  </w:style>
  <w:style w:type="character" w:styleId="SchwacheHervorhebung">
    <w:name w:val="Subtle Emphasis"/>
    <w:basedOn w:val="Absatz-Standardschriftart"/>
    <w:uiPriority w:val="19"/>
    <w:qFormat/>
    <w:rsid w:val="00E73185"/>
    <w:rPr>
      <w:i/>
      <w:iCs/>
      <w:color w:val="595959" w:themeColor="text1" w:themeTint="A6"/>
    </w:rPr>
  </w:style>
  <w:style w:type="character" w:styleId="IntensiveHervorhebung">
    <w:name w:val="Intense Emphasis"/>
    <w:basedOn w:val="Absatz-Standardschriftart"/>
    <w:uiPriority w:val="21"/>
    <w:qFormat/>
    <w:rsid w:val="00E73185"/>
    <w:rPr>
      <w:b/>
      <w:bCs/>
      <w:i/>
      <w:iCs/>
      <w:color w:val="auto"/>
    </w:rPr>
  </w:style>
  <w:style w:type="character" w:styleId="SchwacherVerweis">
    <w:name w:val="Subtle Reference"/>
    <w:basedOn w:val="Absatz-Standardschriftart"/>
    <w:uiPriority w:val="31"/>
    <w:qFormat/>
    <w:rsid w:val="00E73185"/>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E73185"/>
    <w:rPr>
      <w:b/>
      <w:bCs/>
      <w:caps w:val="0"/>
      <w:smallCaps/>
      <w:color w:val="auto"/>
      <w:spacing w:val="0"/>
      <w:u w:val="single"/>
    </w:rPr>
  </w:style>
  <w:style w:type="character" w:styleId="Buchtitel">
    <w:name w:val="Book Title"/>
    <w:basedOn w:val="Absatz-Standardschriftart"/>
    <w:uiPriority w:val="33"/>
    <w:qFormat/>
    <w:rsid w:val="00E73185"/>
    <w:rPr>
      <w:b/>
      <w:bCs/>
      <w:caps w:val="0"/>
      <w:smallCaps/>
      <w:spacing w:val="0"/>
    </w:rPr>
  </w:style>
  <w:style w:type="paragraph" w:styleId="Inhaltsverzeichnisberschrift">
    <w:name w:val="TOC Heading"/>
    <w:basedOn w:val="berschrift1"/>
    <w:next w:val="Standard"/>
    <w:uiPriority w:val="39"/>
    <w:unhideWhenUsed/>
    <w:qFormat/>
    <w:rsid w:val="00E73185"/>
    <w:pPr>
      <w:outlineLvl w:val="9"/>
    </w:pPr>
  </w:style>
  <w:style w:type="paragraph" w:styleId="Kopfzeile">
    <w:name w:val="header"/>
    <w:basedOn w:val="Standard"/>
    <w:link w:val="KopfzeileZchn"/>
    <w:uiPriority w:val="99"/>
    <w:unhideWhenUsed/>
    <w:rsid w:val="00E73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3185"/>
  </w:style>
  <w:style w:type="paragraph" w:styleId="Fuzeile">
    <w:name w:val="footer"/>
    <w:basedOn w:val="Standard"/>
    <w:link w:val="FuzeileZchn"/>
    <w:uiPriority w:val="99"/>
    <w:unhideWhenUsed/>
    <w:rsid w:val="00E73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185"/>
  </w:style>
  <w:style w:type="paragraph" w:customStyle="1" w:styleId="EUpTrainTitle">
    <w:name w:val="EUpTrain Title"/>
    <w:basedOn w:val="Standard"/>
    <w:link w:val="EUpTrainTitleZchn"/>
    <w:rsid w:val="009914D4"/>
    <w:rPr>
      <w:rFonts w:ascii="Arial" w:hAnsi="Arial" w:cs="Times New Roman"/>
      <w:sz w:val="48"/>
    </w:rPr>
  </w:style>
  <w:style w:type="paragraph" w:customStyle="1" w:styleId="Titel1">
    <w:name w:val="Titel1"/>
    <w:basedOn w:val="Standard"/>
    <w:link w:val="TitleZchn"/>
    <w:qFormat/>
    <w:rsid w:val="008B7BE1"/>
    <w:pPr>
      <w:spacing w:line="240" w:lineRule="auto"/>
    </w:pPr>
    <w:rPr>
      <w:rFonts w:ascii="Arial" w:hAnsi="Arial" w:cs="Arial"/>
      <w:color w:val="404040" w:themeColor="text1" w:themeTint="BF"/>
      <w:sz w:val="30"/>
      <w:szCs w:val="30"/>
    </w:rPr>
  </w:style>
  <w:style w:type="character" w:customStyle="1" w:styleId="EUpTrainTitleZchn">
    <w:name w:val="EUpTrain Title Zchn"/>
    <w:basedOn w:val="Absatz-Standardschriftart"/>
    <w:link w:val="EUpTrainTitle"/>
    <w:rsid w:val="009914D4"/>
    <w:rPr>
      <w:rFonts w:ascii="Arial" w:hAnsi="Arial" w:cs="Times New Roman"/>
      <w:sz w:val="48"/>
    </w:rPr>
  </w:style>
  <w:style w:type="paragraph" w:customStyle="1" w:styleId="MainTitle">
    <w:name w:val="Main Title"/>
    <w:basedOn w:val="EUpTrainTitle"/>
    <w:link w:val="MainTitleZchn"/>
    <w:qFormat/>
    <w:rsid w:val="008B7BE1"/>
    <w:pPr>
      <w:spacing w:line="240" w:lineRule="auto"/>
    </w:pPr>
    <w:rPr>
      <w:noProof/>
      <w:color w:val="404040" w:themeColor="text1" w:themeTint="BF"/>
      <w:sz w:val="72"/>
      <w:szCs w:val="72"/>
    </w:rPr>
  </w:style>
  <w:style w:type="character" w:customStyle="1" w:styleId="TitleZchn">
    <w:name w:val="Title Zchn"/>
    <w:basedOn w:val="Absatz-Standardschriftart"/>
    <w:link w:val="Titel1"/>
    <w:rsid w:val="008B7BE1"/>
    <w:rPr>
      <w:rFonts w:ascii="Arial" w:hAnsi="Arial" w:cs="Arial"/>
      <w:color w:val="404040" w:themeColor="text1" w:themeTint="BF"/>
      <w:sz w:val="30"/>
      <w:szCs w:val="30"/>
    </w:rPr>
  </w:style>
  <w:style w:type="paragraph" w:customStyle="1" w:styleId="Untertitel1">
    <w:name w:val="Untertitel1"/>
    <w:basedOn w:val="Standard"/>
    <w:link w:val="SubtitleZchn"/>
    <w:qFormat/>
    <w:rsid w:val="008B7BE1"/>
    <w:pPr>
      <w:spacing w:line="240" w:lineRule="auto"/>
    </w:pPr>
    <w:rPr>
      <w:rFonts w:ascii="Arial" w:hAnsi="Arial" w:cs="Arial"/>
      <w:color w:val="404040" w:themeColor="text1" w:themeTint="BF"/>
      <w:sz w:val="26"/>
      <w:szCs w:val="26"/>
    </w:rPr>
  </w:style>
  <w:style w:type="character" w:customStyle="1" w:styleId="MainTitleZchn">
    <w:name w:val="Main Title Zchn"/>
    <w:basedOn w:val="EUpTrainTitleZchn"/>
    <w:link w:val="MainTitle"/>
    <w:rsid w:val="008B7BE1"/>
    <w:rPr>
      <w:rFonts w:ascii="Arial" w:hAnsi="Arial" w:cs="Times New Roman"/>
      <w:noProof/>
      <w:color w:val="404040" w:themeColor="text1" w:themeTint="BF"/>
      <w:sz w:val="72"/>
      <w:szCs w:val="72"/>
    </w:rPr>
  </w:style>
  <w:style w:type="character" w:customStyle="1" w:styleId="SubtitleZchn">
    <w:name w:val="Subtitle Zchn"/>
    <w:basedOn w:val="Absatz-Standardschriftart"/>
    <w:link w:val="Untertitel1"/>
    <w:rsid w:val="008B7BE1"/>
    <w:rPr>
      <w:rFonts w:ascii="Arial" w:hAnsi="Arial" w:cs="Arial"/>
      <w:color w:val="404040" w:themeColor="text1" w:themeTint="BF"/>
      <w:sz w:val="26"/>
      <w:szCs w:val="26"/>
    </w:rPr>
  </w:style>
  <w:style w:type="paragraph" w:customStyle="1" w:styleId="Text">
    <w:name w:val="Text"/>
    <w:basedOn w:val="Untertitel1"/>
    <w:link w:val="TextZchn"/>
    <w:qFormat/>
    <w:rsid w:val="00F220CD"/>
    <w:pPr>
      <w:spacing w:line="276" w:lineRule="auto"/>
    </w:pPr>
    <w:rPr>
      <w:rFonts w:ascii="Verdana" w:hAnsi="Verdana"/>
      <w:color w:val="000000" w:themeColor="text1"/>
      <w:sz w:val="22"/>
      <w:szCs w:val="24"/>
    </w:rPr>
  </w:style>
  <w:style w:type="character" w:customStyle="1" w:styleId="TextZchn">
    <w:name w:val="Text Zchn"/>
    <w:basedOn w:val="SubtitleZchn"/>
    <w:link w:val="Text"/>
    <w:rsid w:val="00F220CD"/>
    <w:rPr>
      <w:rFonts w:ascii="Verdana" w:hAnsi="Verdana" w:cs="Arial"/>
      <w:color w:val="000000" w:themeColor="text1"/>
      <w:sz w:val="22"/>
      <w:szCs w:val="24"/>
    </w:rPr>
  </w:style>
  <w:style w:type="paragraph" w:styleId="Listenabsatz">
    <w:name w:val="List Paragraph"/>
    <w:basedOn w:val="Standard"/>
    <w:link w:val="ListenabsatzZchn"/>
    <w:uiPriority w:val="34"/>
    <w:qFormat/>
    <w:rsid w:val="00F912F9"/>
    <w:pPr>
      <w:spacing w:after="0" w:line="240" w:lineRule="auto"/>
      <w:ind w:left="720"/>
      <w:contextualSpacing/>
    </w:pPr>
    <w:rPr>
      <w:rFonts w:ascii="Times New Roman" w:eastAsia="Times New Roman" w:hAnsi="Times New Roman" w:cs="Times New Roman"/>
      <w:sz w:val="24"/>
      <w:szCs w:val="24"/>
      <w:lang w:val="it-IT" w:eastAsia="en-GB"/>
    </w:rPr>
  </w:style>
  <w:style w:type="character" w:styleId="Hyperlink">
    <w:name w:val="Hyperlink"/>
    <w:basedOn w:val="Absatz-Standardschriftart"/>
    <w:uiPriority w:val="99"/>
    <w:unhideWhenUsed/>
    <w:rsid w:val="00F912F9"/>
    <w:rPr>
      <w:color w:val="0563C1" w:themeColor="hyperlink"/>
      <w:u w:val="single"/>
    </w:rPr>
  </w:style>
  <w:style w:type="paragraph" w:styleId="Verzeichnis1">
    <w:name w:val="toc 1"/>
    <w:basedOn w:val="Standard"/>
    <w:next w:val="Standard"/>
    <w:autoRedefine/>
    <w:uiPriority w:val="39"/>
    <w:unhideWhenUsed/>
    <w:rsid w:val="00F912F9"/>
    <w:pPr>
      <w:spacing w:before="120" w:after="0"/>
    </w:pPr>
    <w:rPr>
      <w:b/>
      <w:bCs/>
      <w:i/>
      <w:iCs/>
      <w:sz w:val="24"/>
      <w:szCs w:val="24"/>
    </w:rPr>
  </w:style>
  <w:style w:type="table" w:styleId="Tabellenraster">
    <w:name w:val="Table Grid"/>
    <w:basedOn w:val="NormaleTabelle"/>
    <w:uiPriority w:val="39"/>
    <w:rsid w:val="00D5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Ανοιχτόχρωμη λίστα - Έμφαση 63"/>
    <w:basedOn w:val="NormaleTabelle"/>
    <w:next w:val="HelleListe-Akzent6"/>
    <w:uiPriority w:val="61"/>
    <w:rsid w:val="00695147"/>
    <w:pPr>
      <w:spacing w:after="0" w:line="240" w:lineRule="auto"/>
    </w:pPr>
    <w:rPr>
      <w:rFonts w:ascii="Calibri" w:eastAsiaTheme="minorHAnsi" w:hAnsi="Calibri" w:cs="Times New Roman"/>
      <w:sz w:val="22"/>
      <w:szCs w:val="22"/>
      <w:lang w:val="es-ES" w:eastAsia="en-US"/>
    </w:rPr>
    <w:tblPr>
      <w:tblStyleRowBandSize w:val="1"/>
      <w:tblStyleColBandSize w:val="1"/>
      <w:tblBorders>
        <w:top w:val="single" w:sz="8" w:space="0" w:color="A5C249"/>
        <w:left w:val="single" w:sz="8" w:space="0" w:color="A5C249"/>
        <w:bottom w:val="single" w:sz="8" w:space="0" w:color="A5C249"/>
        <w:right w:val="single" w:sz="8" w:space="0" w:color="A5C249"/>
      </w:tblBorders>
    </w:tblPr>
    <w:tblStylePr w:type="firstRow">
      <w:pPr>
        <w:spacing w:before="0" w:after="0" w:line="240" w:lineRule="auto"/>
      </w:pPr>
      <w:rPr>
        <w:b/>
        <w:bCs/>
        <w:color w:val="FFFFFF"/>
      </w:rPr>
      <w:tblPr/>
      <w:tcPr>
        <w:shd w:val="clear" w:color="auto" w:fill="A5C249"/>
      </w:tcPr>
    </w:tblStylePr>
    <w:tblStylePr w:type="lastRow">
      <w:pPr>
        <w:spacing w:before="0" w:after="0" w:line="240" w:lineRule="auto"/>
      </w:pPr>
      <w:rPr>
        <w:b/>
        <w:bCs/>
      </w:rPr>
      <w:tblPr/>
      <w:tcPr>
        <w:tcBorders>
          <w:top w:val="double" w:sz="6" w:space="0" w:color="A5C249"/>
          <w:left w:val="single" w:sz="8" w:space="0" w:color="A5C249"/>
          <w:bottom w:val="single" w:sz="8" w:space="0" w:color="A5C249"/>
          <w:right w:val="single" w:sz="8" w:space="0" w:color="A5C249"/>
        </w:tcBorders>
      </w:tcPr>
    </w:tblStylePr>
    <w:tblStylePr w:type="firstCol">
      <w:rPr>
        <w:b/>
        <w:bCs/>
      </w:rPr>
    </w:tblStylePr>
    <w:tblStylePr w:type="lastCol">
      <w:rPr>
        <w:b/>
        <w:bCs/>
      </w:rPr>
    </w:tblStylePr>
    <w:tblStylePr w:type="band1Vert">
      <w:tblPr/>
      <w:tcPr>
        <w:tcBorders>
          <w:top w:val="single" w:sz="8" w:space="0" w:color="A5C249"/>
          <w:left w:val="single" w:sz="8" w:space="0" w:color="A5C249"/>
          <w:bottom w:val="single" w:sz="8" w:space="0" w:color="A5C249"/>
          <w:right w:val="single" w:sz="8" w:space="0" w:color="A5C249"/>
        </w:tcBorders>
      </w:tcPr>
    </w:tblStylePr>
    <w:tblStylePr w:type="band1Horz">
      <w:tblPr/>
      <w:tcPr>
        <w:tcBorders>
          <w:top w:val="single" w:sz="8" w:space="0" w:color="A5C249"/>
          <w:left w:val="single" w:sz="8" w:space="0" w:color="A5C249"/>
          <w:bottom w:val="single" w:sz="8" w:space="0" w:color="A5C249"/>
          <w:right w:val="single" w:sz="8" w:space="0" w:color="A5C249"/>
        </w:tcBorders>
      </w:tcPr>
    </w:tblStylePr>
  </w:style>
  <w:style w:type="table" w:styleId="HelleListe-Akzent6">
    <w:name w:val="Light List Accent 6"/>
    <w:basedOn w:val="NormaleTabelle"/>
    <w:uiPriority w:val="61"/>
    <w:semiHidden/>
    <w:unhideWhenUsed/>
    <w:rsid w:val="006951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ListenabsatzZchn">
    <w:name w:val="Listenabsatz Zchn"/>
    <w:link w:val="Listenabsatz"/>
    <w:uiPriority w:val="34"/>
    <w:rsid w:val="0064009E"/>
    <w:rPr>
      <w:rFonts w:ascii="Times New Roman" w:eastAsia="Times New Roman" w:hAnsi="Times New Roman" w:cs="Times New Roman"/>
      <w:sz w:val="24"/>
      <w:szCs w:val="24"/>
      <w:lang w:val="it-IT" w:eastAsia="en-GB"/>
    </w:rPr>
  </w:style>
  <w:style w:type="paragraph" w:styleId="Verzeichnis2">
    <w:name w:val="toc 2"/>
    <w:basedOn w:val="Standard"/>
    <w:next w:val="Standard"/>
    <w:autoRedefine/>
    <w:uiPriority w:val="39"/>
    <w:unhideWhenUsed/>
    <w:rsid w:val="00C37BAD"/>
    <w:pPr>
      <w:spacing w:after="100"/>
      <w:ind w:left="210"/>
    </w:pPr>
  </w:style>
  <w:style w:type="paragraph" w:styleId="Verzeichnis3">
    <w:name w:val="toc 3"/>
    <w:basedOn w:val="Standard"/>
    <w:next w:val="Standard"/>
    <w:autoRedefine/>
    <w:uiPriority w:val="39"/>
    <w:unhideWhenUsed/>
    <w:rsid w:val="00C37BAD"/>
    <w:pPr>
      <w:spacing w:after="100"/>
      <w:ind w:left="42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17D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7D06"/>
    <w:rPr>
      <w:rFonts w:ascii="Segoe UI" w:hAnsi="Segoe UI" w:cs="Segoe UI"/>
      <w:sz w:val="18"/>
      <w:szCs w:val="1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Segmen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ment">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gment">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FD6a/vMSyQh8hLVs121cm0OdTQ==">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A5B3FD18</Template>
  <TotalTime>0</TotalTime>
  <Pages>8</Pages>
  <Words>1385</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 docId:C474BAC631918D458AB628C2D01341B6</cp:keywords>
  <cp:lastModifiedBy>Probst Julia</cp:lastModifiedBy>
  <cp:revision>3</cp:revision>
  <dcterms:created xsi:type="dcterms:W3CDTF">2023-02-28T08:40:00Z</dcterms:created>
  <dcterms:modified xsi:type="dcterms:W3CDTF">2023-02-28T08:54:00Z</dcterms:modified>
</cp:coreProperties>
</file>